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8002" w14:textId="77777777" w:rsidR="00F813F8" w:rsidRPr="001C1C97" w:rsidRDefault="00F813F8" w:rsidP="00404F62">
      <w:pPr>
        <w:pStyle w:val="NormalWeb"/>
        <w:pBdr>
          <w:top w:val="single" w:sz="4" w:space="1" w:color="auto"/>
          <w:left w:val="single" w:sz="4" w:space="4" w:color="auto"/>
          <w:bottom w:val="single" w:sz="4" w:space="1" w:color="auto"/>
          <w:right w:val="single" w:sz="4" w:space="4" w:color="auto"/>
        </w:pBdr>
        <w:shd w:val="clear" w:color="auto" w:fill="FFFFFF"/>
        <w:jc w:val="center"/>
        <w:rPr>
          <w:rFonts w:ascii="Calibri Light" w:hAnsi="Calibri Light" w:cs="Calibri Light"/>
        </w:rPr>
      </w:pPr>
      <w:r w:rsidRPr="001C1C97">
        <w:rPr>
          <w:rStyle w:val="lev"/>
          <w:rFonts w:ascii="Calibri Light" w:hAnsi="Calibri Light" w:cs="Calibri Light"/>
        </w:rPr>
        <w:t>POLITIQUE DE PROTECTION DE VOS DONNÉES PERSONNELLES</w:t>
      </w:r>
    </w:p>
    <w:p w14:paraId="53C83ED7" w14:textId="77777777" w:rsidR="0029526E" w:rsidRDefault="0029526E" w:rsidP="0029526E">
      <w:pPr>
        <w:pStyle w:val="TM1"/>
      </w:pPr>
      <w:bookmarkStart w:id="0" w:name="_Hlk10022609"/>
    </w:p>
    <w:p w14:paraId="0F1CE229" w14:textId="77777777" w:rsidR="0029526E" w:rsidRDefault="0029526E" w:rsidP="0029526E">
      <w:pPr>
        <w:pStyle w:val="TM1"/>
      </w:pPr>
    </w:p>
    <w:p w14:paraId="0DFABC20" w14:textId="77777777" w:rsidR="0029526E" w:rsidRDefault="0029526E" w:rsidP="0029526E">
      <w:pPr>
        <w:pStyle w:val="TM1"/>
      </w:pPr>
    </w:p>
    <w:p w14:paraId="62152B74" w14:textId="12EFDE57" w:rsidR="0029526E" w:rsidRPr="0029526E" w:rsidRDefault="0029526E" w:rsidP="0029526E">
      <w:pPr>
        <w:pStyle w:val="TM1"/>
        <w:rPr>
          <w:rFonts w:ascii="Calibri Light" w:hAnsi="Calibri Light" w:cs="Calibri Light"/>
          <w:sz w:val="24"/>
          <w:szCs w:val="24"/>
        </w:rPr>
      </w:pPr>
      <w:r w:rsidRPr="0029526E">
        <w:rPr>
          <w:rFonts w:ascii="Calibri Light" w:hAnsi="Calibri Light" w:cs="Calibri Light"/>
          <w:sz w:val="24"/>
          <w:szCs w:val="24"/>
        </w:rPr>
        <w:t>SOMMAIRE</w:t>
      </w:r>
    </w:p>
    <w:p w14:paraId="2E66D1A7" w14:textId="77777777" w:rsidR="0029526E" w:rsidRPr="0029526E" w:rsidRDefault="0029526E" w:rsidP="0029526E">
      <w:pPr>
        <w:pStyle w:val="TM1"/>
        <w:rPr>
          <w:rFonts w:ascii="Calibri Light" w:hAnsi="Calibri Light" w:cs="Calibri Light"/>
          <w:sz w:val="24"/>
          <w:szCs w:val="24"/>
        </w:rPr>
      </w:pPr>
    </w:p>
    <w:p w14:paraId="5BE4F483" w14:textId="77777777" w:rsidR="0029526E" w:rsidRPr="0029526E" w:rsidRDefault="0029526E" w:rsidP="0029526E">
      <w:pPr>
        <w:pStyle w:val="TM1"/>
        <w:rPr>
          <w:rFonts w:ascii="Calibri Light" w:hAnsi="Calibri Light" w:cs="Calibri Light"/>
          <w:sz w:val="24"/>
          <w:szCs w:val="24"/>
        </w:rPr>
      </w:pPr>
    </w:p>
    <w:p w14:paraId="69C2BBD5" w14:textId="792F850B" w:rsidR="00954A64" w:rsidRDefault="00951FA5">
      <w:pPr>
        <w:pStyle w:val="TM1"/>
        <w:rPr>
          <w:rFonts w:asciiTheme="minorHAnsi" w:eastAsiaTheme="minorEastAsia" w:hAnsiTheme="minorHAnsi" w:cstheme="minorBidi"/>
          <w:noProof/>
          <w:szCs w:val="22"/>
          <w:u w:val="none"/>
        </w:rPr>
      </w:pPr>
      <w:r w:rsidRPr="0029526E">
        <w:rPr>
          <w:rFonts w:ascii="Calibri Light" w:hAnsi="Calibri Light" w:cs="Calibri Light"/>
          <w:sz w:val="24"/>
          <w:szCs w:val="24"/>
        </w:rPr>
        <w:fldChar w:fldCharType="begin"/>
      </w:r>
      <w:r w:rsidRPr="0029526E">
        <w:rPr>
          <w:rFonts w:ascii="Calibri Light" w:hAnsi="Calibri Light" w:cs="Calibri Light"/>
          <w:sz w:val="24"/>
          <w:szCs w:val="24"/>
        </w:rPr>
        <w:instrText xml:space="preserve"> TOC \o "1-1" \h \z \u </w:instrText>
      </w:r>
      <w:r w:rsidRPr="0029526E">
        <w:rPr>
          <w:rFonts w:ascii="Calibri Light" w:hAnsi="Calibri Light" w:cs="Calibri Light"/>
          <w:sz w:val="24"/>
          <w:szCs w:val="24"/>
        </w:rPr>
        <w:fldChar w:fldCharType="separate"/>
      </w:r>
      <w:hyperlink w:anchor="_Toc68273832" w:history="1">
        <w:r w:rsidR="00954A64" w:rsidRPr="00E86811">
          <w:rPr>
            <w:rStyle w:val="Lienhypertexte"/>
            <w:bCs/>
            <w:noProof/>
          </w:rPr>
          <w:t>1.</w:t>
        </w:r>
        <w:r w:rsidR="00954A64">
          <w:rPr>
            <w:rFonts w:asciiTheme="minorHAnsi" w:eastAsiaTheme="minorEastAsia" w:hAnsiTheme="minorHAnsi" w:cstheme="minorBidi"/>
            <w:noProof/>
            <w:szCs w:val="22"/>
            <w:u w:val="none"/>
          </w:rPr>
          <w:tab/>
        </w:r>
        <w:r w:rsidR="00954A64" w:rsidRPr="00E86811">
          <w:rPr>
            <w:rStyle w:val="Lienhypertexte"/>
            <w:noProof/>
          </w:rPr>
          <w:t>LE RESPONSABLE DE TRAITEMENTS ET SON DPO</w:t>
        </w:r>
        <w:r w:rsidR="00954A64">
          <w:rPr>
            <w:noProof/>
            <w:webHidden/>
          </w:rPr>
          <w:tab/>
        </w:r>
        <w:r w:rsidR="00954A64">
          <w:rPr>
            <w:noProof/>
            <w:webHidden/>
          </w:rPr>
          <w:fldChar w:fldCharType="begin"/>
        </w:r>
        <w:r w:rsidR="00954A64">
          <w:rPr>
            <w:noProof/>
            <w:webHidden/>
          </w:rPr>
          <w:instrText xml:space="preserve"> PAGEREF _Toc68273832 \h </w:instrText>
        </w:r>
        <w:r w:rsidR="00954A64">
          <w:rPr>
            <w:noProof/>
            <w:webHidden/>
          </w:rPr>
        </w:r>
        <w:r w:rsidR="00954A64">
          <w:rPr>
            <w:noProof/>
            <w:webHidden/>
          </w:rPr>
          <w:fldChar w:fldCharType="separate"/>
        </w:r>
        <w:r w:rsidR="00954A64">
          <w:rPr>
            <w:noProof/>
            <w:webHidden/>
          </w:rPr>
          <w:t>2</w:t>
        </w:r>
        <w:r w:rsidR="00954A64">
          <w:rPr>
            <w:noProof/>
            <w:webHidden/>
          </w:rPr>
          <w:fldChar w:fldCharType="end"/>
        </w:r>
      </w:hyperlink>
    </w:p>
    <w:p w14:paraId="6EACCC6B" w14:textId="09F69AE2" w:rsidR="00954A64" w:rsidRDefault="00954A64">
      <w:pPr>
        <w:pStyle w:val="TM1"/>
        <w:rPr>
          <w:rFonts w:asciiTheme="minorHAnsi" w:eastAsiaTheme="minorEastAsia" w:hAnsiTheme="minorHAnsi" w:cstheme="minorBidi"/>
          <w:noProof/>
          <w:szCs w:val="22"/>
          <w:u w:val="none"/>
        </w:rPr>
      </w:pPr>
      <w:hyperlink w:anchor="_Toc68273833" w:history="1">
        <w:r w:rsidRPr="00E86811">
          <w:rPr>
            <w:rStyle w:val="Lienhypertexte"/>
            <w:bCs/>
            <w:noProof/>
          </w:rPr>
          <w:t>2.</w:t>
        </w:r>
        <w:r>
          <w:rPr>
            <w:rFonts w:asciiTheme="minorHAnsi" w:eastAsiaTheme="minorEastAsia" w:hAnsiTheme="minorHAnsi" w:cstheme="minorBidi"/>
            <w:noProof/>
            <w:szCs w:val="22"/>
            <w:u w:val="none"/>
          </w:rPr>
          <w:tab/>
        </w:r>
        <w:r w:rsidRPr="00E86811">
          <w:rPr>
            <w:rStyle w:val="Lienhypertexte"/>
            <w:noProof/>
          </w:rPr>
          <w:t>LES TRAITEMENTS DE VOS DONNEES PERSONNELLES PAR CDISCOUNT</w:t>
        </w:r>
        <w:r>
          <w:rPr>
            <w:noProof/>
            <w:webHidden/>
          </w:rPr>
          <w:tab/>
        </w:r>
        <w:r>
          <w:rPr>
            <w:noProof/>
            <w:webHidden/>
          </w:rPr>
          <w:fldChar w:fldCharType="begin"/>
        </w:r>
        <w:r>
          <w:rPr>
            <w:noProof/>
            <w:webHidden/>
          </w:rPr>
          <w:instrText xml:space="preserve"> PAGEREF _Toc68273833 \h </w:instrText>
        </w:r>
        <w:r>
          <w:rPr>
            <w:noProof/>
            <w:webHidden/>
          </w:rPr>
        </w:r>
        <w:r>
          <w:rPr>
            <w:noProof/>
            <w:webHidden/>
          </w:rPr>
          <w:fldChar w:fldCharType="separate"/>
        </w:r>
        <w:r>
          <w:rPr>
            <w:noProof/>
            <w:webHidden/>
          </w:rPr>
          <w:t>3</w:t>
        </w:r>
        <w:r>
          <w:rPr>
            <w:noProof/>
            <w:webHidden/>
          </w:rPr>
          <w:fldChar w:fldCharType="end"/>
        </w:r>
      </w:hyperlink>
    </w:p>
    <w:p w14:paraId="762B103E" w14:textId="590DC865" w:rsidR="00954A64" w:rsidRDefault="00954A64">
      <w:pPr>
        <w:pStyle w:val="TM1"/>
        <w:rPr>
          <w:rFonts w:asciiTheme="minorHAnsi" w:eastAsiaTheme="minorEastAsia" w:hAnsiTheme="minorHAnsi" w:cstheme="minorBidi"/>
          <w:noProof/>
          <w:szCs w:val="22"/>
          <w:u w:val="none"/>
        </w:rPr>
      </w:pPr>
      <w:hyperlink w:anchor="_Toc68273834" w:history="1">
        <w:r w:rsidRPr="00E86811">
          <w:rPr>
            <w:rStyle w:val="Lienhypertexte"/>
            <w:noProof/>
          </w:rPr>
          <w:t>3. QUI SONT LES DESTINATAIRES DE VOS DONNEES ?</w:t>
        </w:r>
        <w:r>
          <w:rPr>
            <w:noProof/>
            <w:webHidden/>
          </w:rPr>
          <w:tab/>
        </w:r>
        <w:r>
          <w:rPr>
            <w:noProof/>
            <w:webHidden/>
          </w:rPr>
          <w:fldChar w:fldCharType="begin"/>
        </w:r>
        <w:r>
          <w:rPr>
            <w:noProof/>
            <w:webHidden/>
          </w:rPr>
          <w:instrText xml:space="preserve"> PAGEREF _Toc68273834 \h </w:instrText>
        </w:r>
        <w:r>
          <w:rPr>
            <w:noProof/>
            <w:webHidden/>
          </w:rPr>
        </w:r>
        <w:r>
          <w:rPr>
            <w:noProof/>
            <w:webHidden/>
          </w:rPr>
          <w:fldChar w:fldCharType="separate"/>
        </w:r>
        <w:r>
          <w:rPr>
            <w:noProof/>
            <w:webHidden/>
          </w:rPr>
          <w:t>3</w:t>
        </w:r>
        <w:r>
          <w:rPr>
            <w:noProof/>
            <w:webHidden/>
          </w:rPr>
          <w:fldChar w:fldCharType="end"/>
        </w:r>
      </w:hyperlink>
    </w:p>
    <w:p w14:paraId="6D1AFF99" w14:textId="5C844067" w:rsidR="00954A64" w:rsidRDefault="00954A64">
      <w:pPr>
        <w:pStyle w:val="TM1"/>
        <w:rPr>
          <w:rFonts w:asciiTheme="minorHAnsi" w:eastAsiaTheme="minorEastAsia" w:hAnsiTheme="minorHAnsi" w:cstheme="minorBidi"/>
          <w:noProof/>
          <w:szCs w:val="22"/>
          <w:u w:val="none"/>
        </w:rPr>
      </w:pPr>
      <w:hyperlink w:anchor="_Toc68273835" w:history="1">
        <w:r w:rsidRPr="00E86811">
          <w:rPr>
            <w:rStyle w:val="Lienhypertexte"/>
            <w:bCs/>
            <w:noProof/>
          </w:rPr>
          <w:t>3.</w:t>
        </w:r>
        <w:r>
          <w:rPr>
            <w:rFonts w:asciiTheme="minorHAnsi" w:eastAsiaTheme="minorEastAsia" w:hAnsiTheme="minorHAnsi" w:cstheme="minorBidi"/>
            <w:noProof/>
            <w:szCs w:val="22"/>
            <w:u w:val="none"/>
          </w:rPr>
          <w:tab/>
        </w:r>
        <w:r w:rsidRPr="00E86811">
          <w:rPr>
            <w:rStyle w:val="Lienhypertexte"/>
            <w:noProof/>
          </w:rPr>
          <w:t>MES DONNÉES SONT ELLE ENVOYÉES HORS DE L’UE ?</w:t>
        </w:r>
        <w:r>
          <w:rPr>
            <w:noProof/>
            <w:webHidden/>
          </w:rPr>
          <w:tab/>
        </w:r>
        <w:r>
          <w:rPr>
            <w:noProof/>
            <w:webHidden/>
          </w:rPr>
          <w:fldChar w:fldCharType="begin"/>
        </w:r>
        <w:r>
          <w:rPr>
            <w:noProof/>
            <w:webHidden/>
          </w:rPr>
          <w:instrText xml:space="preserve"> PAGEREF _Toc68273835 \h </w:instrText>
        </w:r>
        <w:r>
          <w:rPr>
            <w:noProof/>
            <w:webHidden/>
          </w:rPr>
        </w:r>
        <w:r>
          <w:rPr>
            <w:noProof/>
            <w:webHidden/>
          </w:rPr>
          <w:fldChar w:fldCharType="separate"/>
        </w:r>
        <w:r>
          <w:rPr>
            <w:noProof/>
            <w:webHidden/>
          </w:rPr>
          <w:t>4</w:t>
        </w:r>
        <w:r>
          <w:rPr>
            <w:noProof/>
            <w:webHidden/>
          </w:rPr>
          <w:fldChar w:fldCharType="end"/>
        </w:r>
      </w:hyperlink>
    </w:p>
    <w:p w14:paraId="3FCC9222" w14:textId="49D4BBB6" w:rsidR="00954A64" w:rsidRDefault="00954A64">
      <w:pPr>
        <w:pStyle w:val="TM1"/>
        <w:rPr>
          <w:rFonts w:asciiTheme="minorHAnsi" w:eastAsiaTheme="minorEastAsia" w:hAnsiTheme="minorHAnsi" w:cstheme="minorBidi"/>
          <w:noProof/>
          <w:szCs w:val="22"/>
          <w:u w:val="none"/>
        </w:rPr>
      </w:pPr>
      <w:hyperlink w:anchor="_Toc68273836" w:history="1">
        <w:r w:rsidRPr="00E86811">
          <w:rPr>
            <w:rStyle w:val="Lienhypertexte"/>
            <w:bCs/>
            <w:noProof/>
          </w:rPr>
          <w:t>4.</w:t>
        </w:r>
        <w:r>
          <w:rPr>
            <w:rFonts w:asciiTheme="minorHAnsi" w:eastAsiaTheme="minorEastAsia" w:hAnsiTheme="minorHAnsi" w:cstheme="minorBidi"/>
            <w:noProof/>
            <w:szCs w:val="22"/>
            <w:u w:val="none"/>
          </w:rPr>
          <w:tab/>
        </w:r>
        <w:r w:rsidRPr="00E86811">
          <w:rPr>
            <w:rStyle w:val="Lienhypertexte"/>
            <w:noProof/>
          </w:rPr>
          <w:t>COMBIEN DE TEMPS CONSERVONS-NOUS VOS DONNEES ?</w:t>
        </w:r>
        <w:r>
          <w:rPr>
            <w:noProof/>
            <w:webHidden/>
          </w:rPr>
          <w:tab/>
        </w:r>
        <w:r>
          <w:rPr>
            <w:noProof/>
            <w:webHidden/>
          </w:rPr>
          <w:fldChar w:fldCharType="begin"/>
        </w:r>
        <w:r>
          <w:rPr>
            <w:noProof/>
            <w:webHidden/>
          </w:rPr>
          <w:instrText xml:space="preserve"> PAGEREF _Toc68273836 \h </w:instrText>
        </w:r>
        <w:r>
          <w:rPr>
            <w:noProof/>
            <w:webHidden/>
          </w:rPr>
        </w:r>
        <w:r>
          <w:rPr>
            <w:noProof/>
            <w:webHidden/>
          </w:rPr>
          <w:fldChar w:fldCharType="separate"/>
        </w:r>
        <w:r>
          <w:rPr>
            <w:noProof/>
            <w:webHidden/>
          </w:rPr>
          <w:t>4</w:t>
        </w:r>
        <w:r>
          <w:rPr>
            <w:noProof/>
            <w:webHidden/>
          </w:rPr>
          <w:fldChar w:fldCharType="end"/>
        </w:r>
      </w:hyperlink>
    </w:p>
    <w:p w14:paraId="260EFE71" w14:textId="6C3E5261" w:rsidR="00954A64" w:rsidRDefault="00954A64">
      <w:pPr>
        <w:pStyle w:val="TM1"/>
        <w:rPr>
          <w:rFonts w:asciiTheme="minorHAnsi" w:eastAsiaTheme="minorEastAsia" w:hAnsiTheme="minorHAnsi" w:cstheme="minorBidi"/>
          <w:noProof/>
          <w:szCs w:val="22"/>
          <w:u w:val="none"/>
        </w:rPr>
      </w:pPr>
      <w:hyperlink w:anchor="_Toc68273837" w:history="1">
        <w:r w:rsidRPr="00E86811">
          <w:rPr>
            <w:rStyle w:val="Lienhypertexte"/>
            <w:bCs/>
            <w:noProof/>
          </w:rPr>
          <w:t>5.</w:t>
        </w:r>
        <w:r>
          <w:rPr>
            <w:rFonts w:asciiTheme="minorHAnsi" w:eastAsiaTheme="minorEastAsia" w:hAnsiTheme="minorHAnsi" w:cstheme="minorBidi"/>
            <w:noProof/>
            <w:szCs w:val="22"/>
            <w:u w:val="none"/>
          </w:rPr>
          <w:tab/>
        </w:r>
        <w:r w:rsidRPr="00E86811">
          <w:rPr>
            <w:rStyle w:val="Lienhypertexte"/>
            <w:noProof/>
          </w:rPr>
          <w:t>COMMENT EXERCER VOS DROITS ?</w:t>
        </w:r>
        <w:r>
          <w:rPr>
            <w:noProof/>
            <w:webHidden/>
          </w:rPr>
          <w:tab/>
        </w:r>
        <w:r>
          <w:rPr>
            <w:noProof/>
            <w:webHidden/>
          </w:rPr>
          <w:fldChar w:fldCharType="begin"/>
        </w:r>
        <w:r>
          <w:rPr>
            <w:noProof/>
            <w:webHidden/>
          </w:rPr>
          <w:instrText xml:space="preserve"> PAGEREF _Toc68273837 \h </w:instrText>
        </w:r>
        <w:r>
          <w:rPr>
            <w:noProof/>
            <w:webHidden/>
          </w:rPr>
        </w:r>
        <w:r>
          <w:rPr>
            <w:noProof/>
            <w:webHidden/>
          </w:rPr>
          <w:fldChar w:fldCharType="separate"/>
        </w:r>
        <w:r>
          <w:rPr>
            <w:noProof/>
            <w:webHidden/>
          </w:rPr>
          <w:t>5</w:t>
        </w:r>
        <w:r>
          <w:rPr>
            <w:noProof/>
            <w:webHidden/>
          </w:rPr>
          <w:fldChar w:fldCharType="end"/>
        </w:r>
      </w:hyperlink>
    </w:p>
    <w:p w14:paraId="2843F198" w14:textId="32A1B18F" w:rsidR="00954A64" w:rsidRDefault="00954A64">
      <w:pPr>
        <w:pStyle w:val="TM1"/>
        <w:rPr>
          <w:rFonts w:asciiTheme="minorHAnsi" w:eastAsiaTheme="minorEastAsia" w:hAnsiTheme="minorHAnsi" w:cstheme="minorBidi"/>
          <w:noProof/>
          <w:szCs w:val="22"/>
          <w:u w:val="none"/>
        </w:rPr>
      </w:pPr>
      <w:hyperlink w:anchor="_Toc68273838" w:history="1">
        <w:r w:rsidRPr="00E86811">
          <w:rPr>
            <w:rStyle w:val="Lienhypertexte"/>
            <w:bCs/>
            <w:noProof/>
          </w:rPr>
          <w:t>6.</w:t>
        </w:r>
        <w:r>
          <w:rPr>
            <w:rFonts w:asciiTheme="minorHAnsi" w:eastAsiaTheme="minorEastAsia" w:hAnsiTheme="minorHAnsi" w:cstheme="minorBidi"/>
            <w:noProof/>
            <w:szCs w:val="22"/>
            <w:u w:val="none"/>
          </w:rPr>
          <w:tab/>
        </w:r>
        <w:r w:rsidRPr="00E86811">
          <w:rPr>
            <w:rStyle w:val="Lienhypertexte"/>
            <w:noProof/>
          </w:rPr>
          <w:t>COOKIES</w:t>
        </w:r>
        <w:r>
          <w:rPr>
            <w:noProof/>
            <w:webHidden/>
          </w:rPr>
          <w:tab/>
        </w:r>
        <w:r>
          <w:rPr>
            <w:noProof/>
            <w:webHidden/>
          </w:rPr>
          <w:fldChar w:fldCharType="begin"/>
        </w:r>
        <w:r>
          <w:rPr>
            <w:noProof/>
            <w:webHidden/>
          </w:rPr>
          <w:instrText xml:space="preserve"> PAGEREF _Toc68273838 \h </w:instrText>
        </w:r>
        <w:r>
          <w:rPr>
            <w:noProof/>
            <w:webHidden/>
          </w:rPr>
        </w:r>
        <w:r>
          <w:rPr>
            <w:noProof/>
            <w:webHidden/>
          </w:rPr>
          <w:fldChar w:fldCharType="separate"/>
        </w:r>
        <w:r>
          <w:rPr>
            <w:noProof/>
            <w:webHidden/>
          </w:rPr>
          <w:t>7</w:t>
        </w:r>
        <w:r>
          <w:rPr>
            <w:noProof/>
            <w:webHidden/>
          </w:rPr>
          <w:fldChar w:fldCharType="end"/>
        </w:r>
      </w:hyperlink>
    </w:p>
    <w:p w14:paraId="51982511" w14:textId="3A4179A8" w:rsidR="00954A64" w:rsidRDefault="00954A64">
      <w:pPr>
        <w:pStyle w:val="TM1"/>
        <w:rPr>
          <w:rFonts w:asciiTheme="minorHAnsi" w:eastAsiaTheme="minorEastAsia" w:hAnsiTheme="minorHAnsi" w:cstheme="minorBidi"/>
          <w:noProof/>
          <w:szCs w:val="22"/>
          <w:u w:val="none"/>
        </w:rPr>
      </w:pPr>
      <w:hyperlink w:anchor="_Toc68273839" w:history="1">
        <w:r w:rsidRPr="00E86811">
          <w:rPr>
            <w:rStyle w:val="Lienhypertexte"/>
            <w:bCs/>
            <w:noProof/>
          </w:rPr>
          <w:t>7.</w:t>
        </w:r>
        <w:r>
          <w:rPr>
            <w:rFonts w:asciiTheme="minorHAnsi" w:eastAsiaTheme="minorEastAsia" w:hAnsiTheme="minorHAnsi" w:cstheme="minorBidi"/>
            <w:noProof/>
            <w:szCs w:val="22"/>
            <w:u w:val="none"/>
          </w:rPr>
          <w:tab/>
        </w:r>
        <w:r w:rsidRPr="00E86811">
          <w:rPr>
            <w:rStyle w:val="Lienhypertexte"/>
            <w:noProof/>
          </w:rPr>
          <w:t>MESURES DE SECURITE</w:t>
        </w:r>
        <w:r>
          <w:rPr>
            <w:noProof/>
            <w:webHidden/>
          </w:rPr>
          <w:tab/>
        </w:r>
        <w:r>
          <w:rPr>
            <w:noProof/>
            <w:webHidden/>
          </w:rPr>
          <w:fldChar w:fldCharType="begin"/>
        </w:r>
        <w:r>
          <w:rPr>
            <w:noProof/>
            <w:webHidden/>
          </w:rPr>
          <w:instrText xml:space="preserve"> PAGEREF _Toc68273839 \h </w:instrText>
        </w:r>
        <w:r>
          <w:rPr>
            <w:noProof/>
            <w:webHidden/>
          </w:rPr>
        </w:r>
        <w:r>
          <w:rPr>
            <w:noProof/>
            <w:webHidden/>
          </w:rPr>
          <w:fldChar w:fldCharType="separate"/>
        </w:r>
        <w:r>
          <w:rPr>
            <w:noProof/>
            <w:webHidden/>
          </w:rPr>
          <w:t>8</w:t>
        </w:r>
        <w:r>
          <w:rPr>
            <w:noProof/>
            <w:webHidden/>
          </w:rPr>
          <w:fldChar w:fldCharType="end"/>
        </w:r>
      </w:hyperlink>
    </w:p>
    <w:p w14:paraId="6FDA2AD1" w14:textId="54D2D6A4" w:rsidR="00404F62" w:rsidRPr="0029526E" w:rsidRDefault="00951FA5" w:rsidP="00404F62">
      <w:pPr>
        <w:pStyle w:val="NormalWeb"/>
        <w:jc w:val="both"/>
        <w:rPr>
          <w:rFonts w:ascii="Calibri Light" w:hAnsi="Calibri Light" w:cs="Calibri Light"/>
        </w:rPr>
      </w:pPr>
      <w:r w:rsidRPr="0029526E">
        <w:rPr>
          <w:rFonts w:ascii="Calibri Light" w:hAnsi="Calibri Light" w:cs="Calibri Light"/>
        </w:rPr>
        <w:fldChar w:fldCharType="end"/>
      </w:r>
      <w:r w:rsidR="00404F62" w:rsidRPr="0029526E">
        <w:rPr>
          <w:rFonts w:ascii="Calibri Light" w:hAnsi="Calibri Light" w:cs="Calibri Light"/>
        </w:rPr>
        <w:br w:type="page"/>
      </w:r>
    </w:p>
    <w:p w14:paraId="7794F334" w14:textId="025B23FC"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rPr>
        <w:lastRenderedPageBreak/>
        <w:t>Cette politique est importante pour vous, qui souhaitez avoir une expérience positive et confiante de nos services.</w:t>
      </w:r>
      <w:r>
        <w:rPr>
          <w:rFonts w:ascii="Calibri Light" w:hAnsi="Calibri Light" w:cs="Calibri Light"/>
        </w:rPr>
        <w:t xml:space="preserve"> </w:t>
      </w:r>
      <w:r w:rsidRPr="001C1C97">
        <w:rPr>
          <w:rFonts w:ascii="Calibri Light" w:hAnsi="Calibri Light" w:cs="Calibri Light"/>
        </w:rPr>
        <w:t>Elle l’est également pour nous afin de répondre à vos attentes et tenir compte de vos souhaits</w:t>
      </w:r>
      <w:r w:rsidRPr="005B747B">
        <w:rPr>
          <w:rFonts w:ascii="Calibri Light" w:hAnsi="Calibri Light" w:cs="Calibri Light"/>
        </w:rPr>
        <w:t>. Pour Cdiscount, il</w:t>
      </w:r>
      <w:r w:rsidRPr="001C1C97">
        <w:rPr>
          <w:rFonts w:ascii="Calibri Light" w:hAnsi="Calibri Light" w:cs="Calibri Light"/>
        </w:rPr>
        <w:t xml:space="preserve"> est essentiel de veiller à la confidentialité et au respect de vos données personnelles (ci-après vos « Données »).</w:t>
      </w:r>
    </w:p>
    <w:p w14:paraId="284310F9" w14:textId="4F73EF32"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rPr>
        <w:t xml:space="preserve">Afin que vous puissiez naviguer sur le site Internet </w:t>
      </w:r>
      <w:hyperlink r:id="rId8" w:history="1">
        <w:r w:rsidR="00D94568" w:rsidRPr="00D94568">
          <w:rPr>
            <w:rStyle w:val="Lienhypertexte"/>
            <w:rFonts w:ascii="Century Gothic" w:hAnsi="Century Gothic"/>
            <w:sz w:val="20"/>
            <w:szCs w:val="20"/>
          </w:rPr>
          <w:t>www.cdiscountadvertising.com</w:t>
        </w:r>
      </w:hyperlink>
      <w:r w:rsidRPr="00D94568">
        <w:rPr>
          <w:rFonts w:ascii="Calibri Light" w:hAnsi="Calibri Light" w:cs="Calibri Light"/>
        </w:rPr>
        <w:t xml:space="preserve"> en sa version web et mobile</w:t>
      </w:r>
      <w:r w:rsidR="00D94568">
        <w:rPr>
          <w:rFonts w:ascii="Calibri Light" w:hAnsi="Calibri Light" w:cs="Calibri Light"/>
        </w:rPr>
        <w:t xml:space="preserve"> </w:t>
      </w:r>
      <w:r w:rsidRPr="001C1C97">
        <w:rPr>
          <w:rFonts w:ascii="Calibri Light" w:hAnsi="Calibri Light" w:cs="Calibri Light"/>
        </w:rPr>
        <w:t xml:space="preserve">(ci-après le « </w:t>
      </w:r>
      <w:r w:rsidRPr="000F4F3E">
        <w:rPr>
          <w:rFonts w:ascii="Calibri Light" w:hAnsi="Calibri Light" w:cs="Calibri Light"/>
        </w:rPr>
        <w:t>Site</w:t>
      </w:r>
      <w:r w:rsidRPr="001C1C97">
        <w:rPr>
          <w:rFonts w:ascii="Calibri Light" w:hAnsi="Calibri Light" w:cs="Calibri Light"/>
        </w:rPr>
        <w:t xml:space="preserve"> ») en confiance, et en tant que responsable de traitement des Données, nous vous exposons comment nous traitons vos Données, pour vous apporter au quotidien de nouveaux services dans le respect de vos droits.</w:t>
      </w:r>
    </w:p>
    <w:p w14:paraId="2FEED655" w14:textId="1FD07412"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rPr>
        <w:t>Nous protégeons votre vie privée en assurant la protection, la confidentialité, la non-altération, la disponibilité et la sécurité des Données que vous nous confiez sur l’ensemble de nos canaux de communication.</w:t>
      </w:r>
    </w:p>
    <w:p w14:paraId="78A1455B" w14:textId="77777777"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rPr>
        <w:t>Pour atteindre ces objectifs, nous mettons en œuvre les mesures techniques et organisationnelles appropriées pour nous assurer que les traitements sont conformes au droit applicable en matière de protection des Données.</w:t>
      </w:r>
    </w:p>
    <w:p w14:paraId="060F2B6D" w14:textId="0CCA53D9" w:rsidR="00A7488F" w:rsidRPr="001C1C97" w:rsidRDefault="00A7488F" w:rsidP="00404F62">
      <w:pPr>
        <w:pStyle w:val="NormalWeb"/>
        <w:shd w:val="clear" w:color="auto" w:fill="FFFFFF"/>
        <w:jc w:val="both"/>
        <w:rPr>
          <w:rFonts w:ascii="Calibri Light" w:hAnsi="Calibri Light" w:cs="Calibri Light"/>
          <w:b/>
          <w:bCs/>
        </w:rPr>
      </w:pPr>
      <w:r w:rsidRPr="001C1C97">
        <w:rPr>
          <w:rFonts w:ascii="Calibri Light" w:hAnsi="Calibri Light" w:cs="Calibri Light"/>
          <w:b/>
          <w:bCs/>
        </w:rPr>
        <w:t xml:space="preserve">Pour la bonne compréhension de ce document nous mettons à votre disposition un glossaire en </w:t>
      </w:r>
      <w:r w:rsidR="00526C34">
        <w:rPr>
          <w:rFonts w:ascii="Calibri Light" w:hAnsi="Calibri Light" w:cs="Calibri Light"/>
          <w:b/>
          <w:bCs/>
        </w:rPr>
        <w:t>Annexe n°1</w:t>
      </w:r>
      <w:r w:rsidRPr="001C1C97">
        <w:rPr>
          <w:rFonts w:ascii="Calibri Light" w:hAnsi="Calibri Light" w:cs="Calibri Light"/>
          <w:b/>
          <w:bCs/>
        </w:rPr>
        <w:t>.</w:t>
      </w:r>
    </w:p>
    <w:p w14:paraId="7D62D99F" w14:textId="465B8B4A" w:rsidR="00F813F8" w:rsidRPr="00526C34" w:rsidRDefault="00F82C4E" w:rsidP="00951FA5">
      <w:pPr>
        <w:pStyle w:val="Titre1"/>
      </w:pPr>
      <w:bookmarkStart w:id="1" w:name="_Toc68273832"/>
      <w:bookmarkEnd w:id="0"/>
      <w:r w:rsidRPr="00526C34">
        <w:t>LE RESPONSABLE DE TRAITEMENT</w:t>
      </w:r>
      <w:r w:rsidR="00A7488F" w:rsidRPr="00526C34">
        <w:t>S</w:t>
      </w:r>
      <w:r w:rsidRPr="00526C34">
        <w:t xml:space="preserve"> ET SON DPO</w:t>
      </w:r>
      <w:bookmarkEnd w:id="1"/>
    </w:p>
    <w:p w14:paraId="5EE69051" w14:textId="77777777" w:rsidR="00246A5A" w:rsidRPr="00AD2008" w:rsidRDefault="00246A5A" w:rsidP="00246A5A">
      <w:pPr>
        <w:pStyle w:val="NormalWeb"/>
        <w:shd w:val="clear" w:color="auto" w:fill="FFFFFF"/>
        <w:jc w:val="both"/>
        <w:rPr>
          <w:rFonts w:asciiTheme="majorHAnsi" w:hAnsiTheme="majorHAnsi" w:cstheme="majorHAnsi"/>
        </w:rPr>
      </w:pPr>
      <w:r w:rsidRPr="00AD2008">
        <w:rPr>
          <w:rFonts w:asciiTheme="majorHAnsi" w:hAnsiTheme="majorHAnsi" w:cstheme="majorHAnsi"/>
        </w:rPr>
        <w:t>Cdiscount est une société anonyme au capital social de 6 642 912,78 €, immatriculée au RCS Bordeaux sous le n° B424059822, représentée par M. Emmanuel Grenier, en qualité de Président Directeur Général et dont le siège social est situé au 120-126, Quai de Bacalan - 33067 BORDEAUX Cedex.</w:t>
      </w:r>
    </w:p>
    <w:p w14:paraId="417F6B72" w14:textId="3F45F8C2" w:rsidR="00F813F8" w:rsidRPr="001C1C97" w:rsidRDefault="00246A5A" w:rsidP="00404F62">
      <w:pPr>
        <w:pStyle w:val="NormalWeb"/>
        <w:shd w:val="clear" w:color="auto" w:fill="FFFFFF"/>
        <w:jc w:val="both"/>
        <w:rPr>
          <w:rFonts w:ascii="Calibri Light" w:hAnsi="Calibri Light" w:cs="Calibri Light"/>
        </w:rPr>
      </w:pPr>
      <w:r>
        <w:rPr>
          <w:rFonts w:ascii="Calibri Light" w:hAnsi="Calibri Light" w:cs="Calibri Light"/>
        </w:rPr>
        <w:t>Cdiscount</w:t>
      </w:r>
      <w:r w:rsidR="00F813F8" w:rsidRPr="0038675D">
        <w:rPr>
          <w:rFonts w:ascii="Calibri Light" w:hAnsi="Calibri Light" w:cs="Calibri Light"/>
        </w:rPr>
        <w:t xml:space="preserve"> édite le Site </w:t>
      </w:r>
      <w:r>
        <w:rPr>
          <w:rFonts w:ascii="Calibri Light" w:hAnsi="Calibri Light" w:cs="Calibri Light"/>
        </w:rPr>
        <w:t>Cdiscount Advertising</w:t>
      </w:r>
      <w:r w:rsidR="0038675D">
        <w:rPr>
          <w:rFonts w:ascii="Calibri Light" w:hAnsi="Calibri Light" w:cs="Calibri Light"/>
        </w:rPr>
        <w:t xml:space="preserve"> </w:t>
      </w:r>
      <w:r w:rsidR="00F813F8" w:rsidRPr="001C1C97">
        <w:rPr>
          <w:rFonts w:ascii="Calibri Light" w:hAnsi="Calibri Light" w:cs="Calibri Light"/>
        </w:rPr>
        <w:t>et procède, à ce titre, à différents traitements de vos Données en qualité de responsable de traitements</w:t>
      </w:r>
      <w:r w:rsidR="00F82C4E" w:rsidRPr="001C1C97">
        <w:rPr>
          <w:rFonts w:ascii="Calibri Light" w:hAnsi="Calibri Light" w:cs="Calibri Light"/>
        </w:rPr>
        <w:t>.</w:t>
      </w:r>
    </w:p>
    <w:p w14:paraId="1BD36B20" w14:textId="20884E2B" w:rsidR="0091588F" w:rsidRDefault="00627ED5" w:rsidP="00404F62">
      <w:pPr>
        <w:pStyle w:val="NormalWeb"/>
        <w:shd w:val="clear" w:color="auto" w:fill="FFFFFF"/>
        <w:jc w:val="both"/>
        <w:rPr>
          <w:rFonts w:ascii="Calibri Light" w:hAnsi="Calibri Light" w:cs="Calibri Light"/>
        </w:rPr>
      </w:pPr>
      <w:r w:rsidRPr="001C1C97">
        <w:rPr>
          <w:rFonts w:ascii="Calibri Light" w:hAnsi="Calibri Light" w:cs="Calibri Light"/>
        </w:rPr>
        <w:t xml:space="preserve">Le </w:t>
      </w:r>
      <w:r w:rsidR="00EA3539" w:rsidRPr="00CE6112">
        <w:rPr>
          <w:rFonts w:ascii="Calibri Light" w:hAnsi="Calibri Light" w:cs="Calibri Light"/>
        </w:rPr>
        <w:t>Délégué à la protection des données (ci-après le « DPO »)</w:t>
      </w:r>
      <w:r w:rsidR="00EA3539">
        <w:rPr>
          <w:rFonts w:ascii="Calibri Light" w:hAnsi="Calibri Light" w:cs="Calibri Light"/>
        </w:rPr>
        <w:t xml:space="preserve"> </w:t>
      </w:r>
      <w:r w:rsidRPr="001C1C97">
        <w:rPr>
          <w:rFonts w:ascii="Calibri Light" w:hAnsi="Calibri Light" w:cs="Calibri Light"/>
        </w:rPr>
        <w:t>de Cdiscount s’assure de la conformité des traitements de données personnelles réalisés par Cdiscount</w:t>
      </w:r>
      <w:r w:rsidR="00DB63D7" w:rsidRPr="001C1C97">
        <w:rPr>
          <w:rFonts w:ascii="Calibri Light" w:hAnsi="Calibri Light" w:cs="Calibri Light"/>
        </w:rPr>
        <w:t>.</w:t>
      </w:r>
      <w:r w:rsidRPr="001C1C97">
        <w:rPr>
          <w:rFonts w:ascii="Calibri Light" w:hAnsi="Calibri Light" w:cs="Calibri Light"/>
        </w:rPr>
        <w:t xml:space="preserve"> </w:t>
      </w:r>
      <w:r w:rsidR="00DB63D7" w:rsidRPr="001C1C97">
        <w:rPr>
          <w:rFonts w:ascii="Calibri Light" w:hAnsi="Calibri Light" w:cs="Calibri Light"/>
        </w:rPr>
        <w:t>Vous pouvez le contactez</w:t>
      </w:r>
      <w:r w:rsidR="0091588F" w:rsidRPr="0091588F">
        <w:rPr>
          <w:rFonts w:ascii="Calibri Light" w:hAnsi="Calibri Light" w:cs="Calibri Light"/>
        </w:rPr>
        <w:t xml:space="preserve"> </w:t>
      </w:r>
      <w:r w:rsidR="0091588F" w:rsidRPr="001C1C97">
        <w:rPr>
          <w:rFonts w:ascii="Calibri Light" w:hAnsi="Calibri Light" w:cs="Calibri Light"/>
        </w:rPr>
        <w:t xml:space="preserve">par courrier postal adressé à Cdiscount, Délégué à la protection des données personnelles, </w:t>
      </w:r>
      <w:r w:rsidR="0091588F">
        <w:rPr>
          <w:rFonts w:ascii="Calibri Light" w:hAnsi="Calibri Light" w:cs="Calibri Light"/>
        </w:rPr>
        <w:t>1</w:t>
      </w:r>
      <w:r w:rsidR="0091588F" w:rsidRPr="00AD2008">
        <w:rPr>
          <w:rFonts w:asciiTheme="majorHAnsi" w:hAnsiTheme="majorHAnsi" w:cstheme="majorHAnsi"/>
        </w:rPr>
        <w:t>20-126 quai de Bacalan 33000 BORDEAUX</w:t>
      </w:r>
      <w:r w:rsidR="0091588F">
        <w:rPr>
          <w:rFonts w:asciiTheme="majorHAnsi" w:hAnsiTheme="majorHAnsi" w:cstheme="majorHAnsi"/>
        </w:rPr>
        <w:t xml:space="preserve"> ou</w:t>
      </w:r>
      <w:r w:rsidRPr="001C1C97">
        <w:rPr>
          <w:rFonts w:ascii="Calibri Light" w:hAnsi="Calibri Light" w:cs="Calibri Light"/>
        </w:rPr>
        <w:t xml:space="preserve"> par mail envoyé à </w:t>
      </w:r>
    </w:p>
    <w:p w14:paraId="076593FF" w14:textId="32AC9174" w:rsidR="0072229C" w:rsidRDefault="0072229C" w:rsidP="0091588F">
      <w:pPr>
        <w:pStyle w:val="NormalWeb"/>
        <w:numPr>
          <w:ilvl w:val="0"/>
          <w:numId w:val="18"/>
        </w:numPr>
        <w:shd w:val="clear" w:color="auto" w:fill="FFFFFF"/>
        <w:jc w:val="both"/>
        <w:rPr>
          <w:rFonts w:ascii="Calibri Light" w:hAnsi="Calibri Light" w:cs="Calibri Light"/>
        </w:rPr>
      </w:pPr>
      <w:r w:rsidRPr="0072229C">
        <w:rPr>
          <w:rFonts w:ascii="Calibri Light" w:hAnsi="Calibri Light" w:cs="Calibri Light"/>
          <w:u w:val="single"/>
        </w:rPr>
        <w:t>Si vous êtes un particulier</w:t>
      </w:r>
      <w:r>
        <w:rPr>
          <w:rFonts w:ascii="Calibri Light" w:hAnsi="Calibri Light" w:cs="Calibri Light"/>
        </w:rPr>
        <w:t xml:space="preserve"> : </w:t>
      </w:r>
      <w:hyperlink r:id="rId9" w:history="1">
        <w:r w:rsidR="00E01E85" w:rsidRPr="006702B3">
          <w:rPr>
            <w:rStyle w:val="Lienhypertexte"/>
            <w:rFonts w:ascii="Calibri Light" w:hAnsi="Calibri Light" w:cs="Calibri Light"/>
          </w:rPr>
          <w:t>Advertising-informatique-et-libertes@cdiscount.com</w:t>
        </w:r>
      </w:hyperlink>
      <w:r w:rsidR="00E01E85">
        <w:rPr>
          <w:rFonts w:ascii="Calibri Light" w:hAnsi="Calibri Light" w:cs="Calibri Light"/>
        </w:rPr>
        <w:t xml:space="preserve"> </w:t>
      </w:r>
      <w:r w:rsidR="00475C09">
        <w:rPr>
          <w:rFonts w:ascii="Calibri Light" w:hAnsi="Calibri Light" w:cs="Calibri Light"/>
        </w:rPr>
        <w:t xml:space="preserve"> </w:t>
      </w:r>
    </w:p>
    <w:p w14:paraId="3FDAE8D7" w14:textId="36481BF7" w:rsidR="0091588F" w:rsidRPr="0072229C" w:rsidRDefault="00475C09" w:rsidP="0072229C">
      <w:pPr>
        <w:pStyle w:val="NormalWeb"/>
        <w:shd w:val="clear" w:color="auto" w:fill="FFFFFF"/>
        <w:ind w:left="720"/>
        <w:jc w:val="both"/>
        <w:rPr>
          <w:rFonts w:asciiTheme="majorHAnsi" w:hAnsiTheme="majorHAnsi" w:cstheme="majorHAnsi"/>
        </w:rPr>
      </w:pPr>
      <w:r w:rsidRPr="0072229C">
        <w:rPr>
          <w:rFonts w:asciiTheme="majorHAnsi" w:hAnsiTheme="majorHAnsi" w:cstheme="majorHAnsi"/>
        </w:rPr>
        <w:t>OU</w:t>
      </w:r>
    </w:p>
    <w:p w14:paraId="7DAD0FEB" w14:textId="77777777" w:rsidR="0072229C" w:rsidRPr="0072229C" w:rsidRDefault="0072229C" w:rsidP="0091588F">
      <w:pPr>
        <w:pStyle w:val="NormalWeb"/>
        <w:numPr>
          <w:ilvl w:val="0"/>
          <w:numId w:val="18"/>
        </w:numPr>
        <w:shd w:val="clear" w:color="auto" w:fill="FFFFFF"/>
        <w:jc w:val="both"/>
        <w:rPr>
          <w:rFonts w:asciiTheme="majorHAnsi" w:hAnsiTheme="majorHAnsi" w:cstheme="majorHAnsi"/>
        </w:rPr>
      </w:pPr>
      <w:r w:rsidRPr="0072229C">
        <w:rPr>
          <w:rFonts w:asciiTheme="majorHAnsi" w:hAnsiTheme="majorHAnsi" w:cstheme="majorHAnsi"/>
          <w:u w:val="single"/>
        </w:rPr>
        <w:t>Si vous êtes un professionnel</w:t>
      </w:r>
      <w:r w:rsidRPr="0072229C">
        <w:rPr>
          <w:rFonts w:asciiTheme="majorHAnsi" w:hAnsiTheme="majorHAnsi" w:cstheme="majorHAnsi"/>
        </w:rPr>
        <w:t xml:space="preserve"> : </w:t>
      </w:r>
    </w:p>
    <w:p w14:paraId="17AFDDFC" w14:textId="77777777" w:rsidR="0072229C" w:rsidRPr="0072229C" w:rsidRDefault="0072229C" w:rsidP="0072229C">
      <w:pPr>
        <w:pStyle w:val="NormalWeb"/>
        <w:numPr>
          <w:ilvl w:val="1"/>
          <w:numId w:val="18"/>
        </w:numPr>
        <w:shd w:val="clear" w:color="auto" w:fill="FFFFFF"/>
        <w:jc w:val="both"/>
        <w:rPr>
          <w:rFonts w:asciiTheme="majorHAnsi" w:hAnsiTheme="majorHAnsi" w:cstheme="majorHAnsi"/>
        </w:rPr>
      </w:pPr>
      <w:r w:rsidRPr="0072229C">
        <w:rPr>
          <w:rFonts w:asciiTheme="majorHAnsi" w:hAnsiTheme="majorHAnsi" w:cstheme="majorHAnsi"/>
        </w:rPr>
        <w:t xml:space="preserve">Vendeur marketplace Cdiscount </w:t>
      </w:r>
      <w:hyperlink r:id="rId10" w:history="1">
        <w:r w:rsidRPr="0072229C">
          <w:rPr>
            <w:rStyle w:val="Lienhypertexte"/>
            <w:rFonts w:asciiTheme="majorHAnsi" w:hAnsiTheme="majorHAnsi" w:cstheme="majorHAnsi"/>
          </w:rPr>
          <w:t>hellosellers@cdiscount.com</w:t>
        </w:r>
      </w:hyperlink>
    </w:p>
    <w:p w14:paraId="2B1CB498" w14:textId="6C2B9B89" w:rsidR="0072229C" w:rsidRPr="0072229C" w:rsidRDefault="0072229C" w:rsidP="0072229C">
      <w:pPr>
        <w:pStyle w:val="NormalWeb"/>
        <w:numPr>
          <w:ilvl w:val="1"/>
          <w:numId w:val="18"/>
        </w:numPr>
        <w:shd w:val="clear" w:color="auto" w:fill="FFFFFF"/>
        <w:jc w:val="both"/>
        <w:rPr>
          <w:rFonts w:asciiTheme="majorHAnsi" w:hAnsiTheme="majorHAnsi" w:cstheme="majorHAnsi"/>
        </w:rPr>
      </w:pPr>
      <w:r w:rsidRPr="0072229C">
        <w:rPr>
          <w:rFonts w:asciiTheme="majorHAnsi" w:hAnsiTheme="majorHAnsi" w:cstheme="majorHAnsi"/>
        </w:rPr>
        <w:t xml:space="preserve">Marques ou fournisseurs Cdiscount : </w:t>
      </w:r>
      <w:hyperlink r:id="rId11" w:history="1">
        <w:r w:rsidRPr="0072229C">
          <w:rPr>
            <w:rStyle w:val="Lienhypertexte"/>
            <w:rFonts w:asciiTheme="majorHAnsi" w:hAnsiTheme="majorHAnsi" w:cstheme="majorHAnsi"/>
          </w:rPr>
          <w:t>hellobrands@cdiscount.com</w:t>
        </w:r>
      </w:hyperlink>
      <w:r w:rsidRPr="0072229C">
        <w:rPr>
          <w:rStyle w:val="Lienhypertexte"/>
          <w:rFonts w:asciiTheme="majorHAnsi" w:hAnsiTheme="majorHAnsi" w:cstheme="majorHAnsi"/>
        </w:rPr>
        <w:t xml:space="preserve"> </w:t>
      </w:r>
      <w:r w:rsidR="0091588F" w:rsidRPr="0072229C">
        <w:rPr>
          <w:rFonts w:asciiTheme="majorHAnsi" w:hAnsiTheme="majorHAnsi" w:cstheme="majorHAnsi"/>
        </w:rPr>
        <w:t xml:space="preserve"> </w:t>
      </w:r>
    </w:p>
    <w:p w14:paraId="55DB0747" w14:textId="43BFAB55" w:rsidR="00404F62" w:rsidRDefault="00246A5A" w:rsidP="0072229C">
      <w:pPr>
        <w:pStyle w:val="NormalWeb"/>
        <w:numPr>
          <w:ilvl w:val="0"/>
          <w:numId w:val="18"/>
        </w:numPr>
        <w:shd w:val="clear" w:color="auto" w:fill="FFFFFF"/>
        <w:jc w:val="both"/>
        <w:rPr>
          <w:rFonts w:ascii="Calibri Light" w:hAnsi="Calibri Light" w:cs="Calibri Light"/>
        </w:rPr>
      </w:pPr>
      <w:r w:rsidRPr="00AD2008">
        <w:rPr>
          <w:rFonts w:asciiTheme="majorHAnsi" w:hAnsiTheme="majorHAnsi" w:cstheme="majorHAnsi"/>
        </w:rPr>
        <w:br w:type="page"/>
      </w:r>
    </w:p>
    <w:p w14:paraId="5049C57C" w14:textId="002E4EDA" w:rsidR="00F813F8" w:rsidRPr="00526C34" w:rsidRDefault="00F82C4E" w:rsidP="00951FA5">
      <w:pPr>
        <w:pStyle w:val="Titre1"/>
      </w:pPr>
      <w:bookmarkStart w:id="2" w:name="_Toc13727327"/>
      <w:bookmarkStart w:id="3" w:name="_Toc13734425"/>
      <w:bookmarkStart w:id="4" w:name="_Toc13734629"/>
      <w:bookmarkStart w:id="5" w:name="_Toc13734659"/>
      <w:bookmarkStart w:id="6" w:name="_Toc13727328"/>
      <w:bookmarkStart w:id="7" w:name="_Toc13734426"/>
      <w:bookmarkStart w:id="8" w:name="_Toc13734630"/>
      <w:bookmarkStart w:id="9" w:name="_Toc13734660"/>
      <w:bookmarkStart w:id="10" w:name="_Toc13727329"/>
      <w:bookmarkStart w:id="11" w:name="_Toc13734427"/>
      <w:bookmarkStart w:id="12" w:name="_Toc13734631"/>
      <w:bookmarkStart w:id="13" w:name="_Toc13734661"/>
      <w:bookmarkStart w:id="14" w:name="_Toc13727330"/>
      <w:bookmarkStart w:id="15" w:name="_Toc13734428"/>
      <w:bookmarkStart w:id="16" w:name="_Toc13734632"/>
      <w:bookmarkStart w:id="17" w:name="_Toc13734662"/>
      <w:bookmarkStart w:id="18" w:name="_Toc13727331"/>
      <w:bookmarkStart w:id="19" w:name="_Toc13734429"/>
      <w:bookmarkStart w:id="20" w:name="_Toc13734633"/>
      <w:bookmarkStart w:id="21" w:name="_Toc13734663"/>
      <w:bookmarkStart w:id="22" w:name="_Toc13727332"/>
      <w:bookmarkStart w:id="23" w:name="_Toc13734430"/>
      <w:bookmarkStart w:id="24" w:name="_Toc13734634"/>
      <w:bookmarkStart w:id="25" w:name="_Toc13734664"/>
      <w:bookmarkStart w:id="26" w:name="_Toc13727333"/>
      <w:bookmarkStart w:id="27" w:name="_Toc13734431"/>
      <w:bookmarkStart w:id="28" w:name="_Toc13734635"/>
      <w:bookmarkStart w:id="29" w:name="_Toc13734665"/>
      <w:bookmarkStart w:id="30" w:name="_Toc682738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526C34">
        <w:lastRenderedPageBreak/>
        <w:t xml:space="preserve">LES TRAITEMENTS DE VOS DONNEES PERSONNELLES </w:t>
      </w:r>
      <w:r w:rsidR="002D611A" w:rsidRPr="00526C34">
        <w:t>PAR CDISCOUNT</w:t>
      </w:r>
      <w:bookmarkEnd w:id="30"/>
    </w:p>
    <w:p w14:paraId="4F5382A8" w14:textId="4E1D84D0" w:rsidR="006607EB" w:rsidRPr="001C1C97" w:rsidDel="00F82C4E" w:rsidRDefault="00A34707" w:rsidP="00404F62">
      <w:pPr>
        <w:pStyle w:val="NormalWeb"/>
        <w:shd w:val="clear" w:color="auto" w:fill="FFFFFF"/>
        <w:jc w:val="both"/>
        <w:rPr>
          <w:rStyle w:val="lev"/>
          <w:rFonts w:ascii="Calibri Light" w:hAnsi="Calibri Light" w:cs="Calibri Light"/>
        </w:rPr>
      </w:pPr>
      <w:r w:rsidRPr="001C1C97">
        <w:rPr>
          <w:rFonts w:ascii="Calibri Light" w:hAnsi="Calibri Light" w:cs="Calibri Light"/>
        </w:rPr>
        <w:t xml:space="preserve">Nous traitons vos Données </w:t>
      </w:r>
      <w:r w:rsidR="00DC3031" w:rsidRPr="001C1C97">
        <w:rPr>
          <w:rFonts w:ascii="Calibri Light" w:hAnsi="Calibri Light" w:cs="Calibri Light"/>
        </w:rPr>
        <w:t>pour les finalités exposées dans le tableau suivant (</w:t>
      </w:r>
      <w:bookmarkStart w:id="31" w:name="_Hlk10029431"/>
      <w:r w:rsidR="00DC3031" w:rsidRPr="001C1C97">
        <w:rPr>
          <w:rFonts w:ascii="Calibri Light" w:hAnsi="Calibri Light" w:cs="Calibri Light"/>
          <w:bCs/>
        </w:rPr>
        <w:t>p</w:t>
      </w:r>
      <w:r w:rsidR="006607EB" w:rsidRPr="001C1C97">
        <w:rPr>
          <w:rFonts w:ascii="Calibri Light" w:hAnsi="Calibri Light" w:cs="Calibri Light"/>
          <w:bCs/>
        </w:rPr>
        <w:t xml:space="preserve">our la bonne compréhension du tableau, </w:t>
      </w:r>
      <w:r w:rsidR="00DC3031" w:rsidRPr="001C1C97">
        <w:rPr>
          <w:rFonts w:ascii="Calibri Light" w:hAnsi="Calibri Light" w:cs="Calibri Light"/>
          <w:bCs/>
        </w:rPr>
        <w:t xml:space="preserve">nous vous invitons </w:t>
      </w:r>
      <w:r w:rsidR="00FE1B14" w:rsidRPr="001C1C97">
        <w:rPr>
          <w:rFonts w:ascii="Calibri Light" w:hAnsi="Calibri Light" w:cs="Calibri Light"/>
          <w:bCs/>
        </w:rPr>
        <w:t xml:space="preserve">à vous </w:t>
      </w:r>
      <w:r w:rsidR="00906A60" w:rsidRPr="001C1C97">
        <w:rPr>
          <w:rFonts w:ascii="Calibri Light" w:hAnsi="Calibri Light" w:cs="Calibri Light"/>
          <w:bCs/>
        </w:rPr>
        <w:t>reporte</w:t>
      </w:r>
      <w:r w:rsidR="00FE1B14" w:rsidRPr="001C1C97">
        <w:rPr>
          <w:rFonts w:ascii="Calibri Light" w:hAnsi="Calibri Light" w:cs="Calibri Light"/>
          <w:bCs/>
        </w:rPr>
        <w:t xml:space="preserve">r </w:t>
      </w:r>
      <w:r w:rsidR="00906A60" w:rsidRPr="001C1C97">
        <w:rPr>
          <w:rFonts w:ascii="Calibri Light" w:hAnsi="Calibri Light" w:cs="Calibri Light"/>
          <w:bCs/>
        </w:rPr>
        <w:t xml:space="preserve">au </w:t>
      </w:r>
      <w:r w:rsidR="00906A60" w:rsidRPr="001C1C97">
        <w:rPr>
          <w:rFonts w:ascii="Calibri Light" w:hAnsi="Calibri Light" w:cs="Calibri Light"/>
          <w:bCs/>
          <w:u w:val="single"/>
        </w:rPr>
        <w:t>glossaire</w:t>
      </w:r>
      <w:r w:rsidR="00906A60" w:rsidRPr="001C1C97">
        <w:rPr>
          <w:rFonts w:ascii="Calibri Light" w:hAnsi="Calibri Light" w:cs="Calibri Light"/>
          <w:bCs/>
        </w:rPr>
        <w:t xml:space="preserve"> en </w:t>
      </w:r>
      <w:r w:rsidR="00526C34">
        <w:rPr>
          <w:rFonts w:ascii="Calibri Light" w:hAnsi="Calibri Light" w:cs="Calibri Light"/>
          <w:bCs/>
        </w:rPr>
        <w:t>Annexe n°1</w:t>
      </w:r>
      <w:r w:rsidR="00FE1B14" w:rsidRPr="001C1C97">
        <w:rPr>
          <w:rFonts w:ascii="Calibri Light" w:hAnsi="Calibri Light" w:cs="Calibri Light"/>
          <w:bCs/>
        </w:rPr>
        <w:t>)</w:t>
      </w:r>
      <w:r w:rsidR="00FE1B14" w:rsidRPr="001C1C97">
        <w:rPr>
          <w:rFonts w:ascii="Calibri Light" w:hAnsi="Calibri Light" w:cs="Calibri Light"/>
          <w:b/>
          <w:bCs/>
        </w:rPr>
        <w:t> :</w:t>
      </w:r>
      <w:r w:rsidR="00906A60" w:rsidRPr="001C1C97">
        <w:rPr>
          <w:rFonts w:ascii="Calibri Light" w:hAnsi="Calibri Light" w:cs="Calibri Light"/>
          <w:b/>
          <w:bCs/>
        </w:rPr>
        <w:t xml:space="preserve"> </w:t>
      </w:r>
    </w:p>
    <w:tbl>
      <w:tblPr>
        <w:tblStyle w:val="Grilledutableau"/>
        <w:tblW w:w="10348" w:type="dxa"/>
        <w:tblInd w:w="-714" w:type="dxa"/>
        <w:tblLook w:val="04A0" w:firstRow="1" w:lastRow="0" w:firstColumn="1" w:lastColumn="0" w:noHBand="0" w:noVBand="1"/>
      </w:tblPr>
      <w:tblGrid>
        <w:gridCol w:w="2266"/>
        <w:gridCol w:w="4113"/>
        <w:gridCol w:w="1985"/>
        <w:gridCol w:w="1984"/>
      </w:tblGrid>
      <w:tr w:rsidR="00947140" w:rsidRPr="001C1C97" w14:paraId="674AC8F1" w14:textId="3FD6FE22" w:rsidTr="00947140">
        <w:trPr>
          <w:trHeight w:val="475"/>
        </w:trPr>
        <w:tc>
          <w:tcPr>
            <w:tcW w:w="2266" w:type="dxa"/>
            <w:shd w:val="clear" w:color="auto" w:fill="auto"/>
          </w:tcPr>
          <w:p w14:paraId="6E2671BE" w14:textId="64D9593B" w:rsidR="00947140" w:rsidRPr="008A1CD9" w:rsidRDefault="00947140" w:rsidP="0029526E">
            <w:pPr>
              <w:pStyle w:val="NormalWeb"/>
              <w:spacing w:before="0" w:beforeAutospacing="0" w:after="0" w:afterAutospacing="0"/>
              <w:ind w:left="57" w:right="57"/>
              <w:jc w:val="center"/>
              <w:rPr>
                <w:rStyle w:val="lev"/>
                <w:rFonts w:ascii="Calibri Light" w:hAnsi="Calibri Light" w:cs="Calibri Light"/>
                <w:iCs/>
                <w:sz w:val="20"/>
                <w:szCs w:val="20"/>
              </w:rPr>
            </w:pPr>
            <w:bookmarkStart w:id="32" w:name="_Hlk6308344"/>
            <w:bookmarkEnd w:id="31"/>
            <w:r w:rsidRPr="008A1CD9">
              <w:rPr>
                <w:rStyle w:val="lev"/>
                <w:rFonts w:ascii="Calibri Light" w:hAnsi="Calibri Light" w:cs="Calibri Light"/>
                <w:iCs/>
                <w:sz w:val="20"/>
                <w:szCs w:val="20"/>
              </w:rPr>
              <w:t>Finalités de traitement</w:t>
            </w:r>
          </w:p>
        </w:tc>
        <w:tc>
          <w:tcPr>
            <w:tcW w:w="4113" w:type="dxa"/>
            <w:shd w:val="clear" w:color="auto" w:fill="auto"/>
          </w:tcPr>
          <w:p w14:paraId="4120F007" w14:textId="71E0AE99" w:rsidR="00947140" w:rsidRPr="008A1CD9" w:rsidRDefault="00947140" w:rsidP="0029526E">
            <w:pPr>
              <w:pStyle w:val="NormalWeb"/>
              <w:spacing w:before="0" w:beforeAutospacing="0" w:after="0" w:afterAutospacing="0"/>
              <w:ind w:left="57" w:right="57"/>
              <w:jc w:val="center"/>
              <w:rPr>
                <w:rStyle w:val="lev"/>
                <w:rFonts w:ascii="Calibri Light" w:hAnsi="Calibri Light" w:cs="Calibri Light"/>
                <w:iCs/>
                <w:sz w:val="20"/>
                <w:szCs w:val="20"/>
              </w:rPr>
            </w:pPr>
            <w:r w:rsidRPr="008A1CD9">
              <w:rPr>
                <w:rStyle w:val="lev"/>
                <w:rFonts w:ascii="Calibri Light" w:hAnsi="Calibri Light" w:cs="Calibri Light"/>
                <w:iCs/>
                <w:sz w:val="20"/>
                <w:szCs w:val="20"/>
              </w:rPr>
              <w:t>Sous-finalités</w:t>
            </w:r>
          </w:p>
        </w:tc>
        <w:tc>
          <w:tcPr>
            <w:tcW w:w="1985" w:type="dxa"/>
          </w:tcPr>
          <w:p w14:paraId="1E3B0821" w14:textId="6CD64EE8" w:rsidR="00947140" w:rsidRPr="008A1CD9" w:rsidRDefault="00947140" w:rsidP="0029526E">
            <w:pPr>
              <w:pStyle w:val="NormalWeb"/>
              <w:spacing w:before="0" w:beforeAutospacing="0" w:after="0" w:afterAutospacing="0"/>
              <w:ind w:left="57" w:right="57"/>
              <w:jc w:val="center"/>
              <w:rPr>
                <w:rStyle w:val="lev"/>
                <w:rFonts w:ascii="Calibri Light" w:hAnsi="Calibri Light" w:cs="Calibri Light"/>
                <w:iCs/>
                <w:sz w:val="20"/>
                <w:szCs w:val="20"/>
              </w:rPr>
            </w:pPr>
            <w:r>
              <w:rPr>
                <w:rStyle w:val="lev"/>
                <w:rFonts w:ascii="Calibri Light" w:hAnsi="Calibri Light" w:cs="Calibri Light"/>
                <w:iCs/>
                <w:sz w:val="20"/>
                <w:szCs w:val="20"/>
              </w:rPr>
              <w:t>Personnes concernées</w:t>
            </w:r>
          </w:p>
        </w:tc>
        <w:tc>
          <w:tcPr>
            <w:tcW w:w="1984" w:type="dxa"/>
            <w:shd w:val="clear" w:color="auto" w:fill="auto"/>
          </w:tcPr>
          <w:p w14:paraId="27A516FC" w14:textId="668F3041" w:rsidR="00947140" w:rsidRPr="008A1CD9" w:rsidRDefault="00947140" w:rsidP="0029526E">
            <w:pPr>
              <w:pStyle w:val="NormalWeb"/>
              <w:spacing w:before="0" w:beforeAutospacing="0" w:after="0" w:afterAutospacing="0"/>
              <w:ind w:left="57" w:right="57"/>
              <w:jc w:val="center"/>
              <w:rPr>
                <w:rStyle w:val="lev"/>
                <w:rFonts w:ascii="Calibri Light" w:hAnsi="Calibri Light" w:cs="Calibri Light"/>
                <w:iCs/>
                <w:sz w:val="20"/>
                <w:szCs w:val="20"/>
              </w:rPr>
            </w:pPr>
            <w:r w:rsidRPr="008A1CD9">
              <w:rPr>
                <w:rStyle w:val="lev"/>
                <w:rFonts w:ascii="Calibri Light" w:hAnsi="Calibri Light" w:cs="Calibri Light"/>
                <w:iCs/>
                <w:sz w:val="20"/>
                <w:szCs w:val="20"/>
              </w:rPr>
              <w:t>Fondement du traitement</w:t>
            </w:r>
          </w:p>
        </w:tc>
      </w:tr>
      <w:tr w:rsidR="00947140" w:rsidRPr="001C1C97" w14:paraId="6C382C01" w14:textId="734BFED4" w:rsidTr="00947140">
        <w:trPr>
          <w:trHeight w:val="732"/>
        </w:trPr>
        <w:tc>
          <w:tcPr>
            <w:tcW w:w="2266" w:type="dxa"/>
            <w:vMerge w:val="restart"/>
            <w:shd w:val="clear" w:color="auto" w:fill="auto"/>
          </w:tcPr>
          <w:p w14:paraId="41C0CE27" w14:textId="77777777" w:rsidR="00947140" w:rsidRDefault="00947140" w:rsidP="00913751">
            <w:pPr>
              <w:spacing w:line="240" w:lineRule="auto"/>
              <w:ind w:left="57" w:right="57"/>
              <w:jc w:val="center"/>
              <w:rPr>
                <w:rFonts w:asciiTheme="majorHAnsi" w:hAnsiTheme="majorHAnsi" w:cstheme="majorHAnsi"/>
                <w:b/>
                <w:bCs/>
                <w:sz w:val="20"/>
              </w:rPr>
            </w:pPr>
          </w:p>
          <w:p w14:paraId="5F48E297" w14:textId="77777777" w:rsidR="00947140" w:rsidRDefault="00947140" w:rsidP="00913751">
            <w:pPr>
              <w:spacing w:line="240" w:lineRule="auto"/>
              <w:ind w:left="57" w:right="57"/>
              <w:jc w:val="center"/>
              <w:rPr>
                <w:rFonts w:asciiTheme="majorHAnsi" w:hAnsiTheme="majorHAnsi" w:cstheme="majorHAnsi"/>
                <w:b/>
                <w:bCs/>
                <w:sz w:val="20"/>
              </w:rPr>
            </w:pPr>
          </w:p>
          <w:p w14:paraId="7A90276F" w14:textId="77777777" w:rsidR="00947140" w:rsidRDefault="00947140" w:rsidP="00913751">
            <w:pPr>
              <w:spacing w:line="240" w:lineRule="auto"/>
              <w:ind w:left="57" w:right="57"/>
              <w:jc w:val="center"/>
              <w:rPr>
                <w:rFonts w:asciiTheme="majorHAnsi" w:hAnsiTheme="majorHAnsi" w:cstheme="majorHAnsi"/>
                <w:b/>
                <w:bCs/>
                <w:sz w:val="20"/>
              </w:rPr>
            </w:pPr>
          </w:p>
          <w:p w14:paraId="4973E1F6" w14:textId="69559760" w:rsidR="00947140" w:rsidRPr="00913751" w:rsidRDefault="00947140" w:rsidP="00913751">
            <w:pPr>
              <w:spacing w:line="240" w:lineRule="auto"/>
              <w:ind w:left="57" w:right="57"/>
              <w:jc w:val="center"/>
              <w:rPr>
                <w:rFonts w:asciiTheme="majorHAnsi" w:hAnsiTheme="majorHAnsi" w:cstheme="majorHAnsi"/>
                <w:b/>
                <w:bCs/>
                <w:sz w:val="20"/>
              </w:rPr>
            </w:pPr>
            <w:r>
              <w:rPr>
                <w:rFonts w:asciiTheme="majorHAnsi" w:hAnsiTheme="majorHAnsi" w:cstheme="majorHAnsi"/>
                <w:b/>
                <w:bCs/>
                <w:sz w:val="20"/>
              </w:rPr>
              <w:t>Traitement</w:t>
            </w:r>
            <w:r w:rsidRPr="00913751">
              <w:rPr>
                <w:rFonts w:asciiTheme="majorHAnsi" w:hAnsiTheme="majorHAnsi" w:cstheme="majorHAnsi"/>
                <w:b/>
                <w:bCs/>
                <w:sz w:val="20"/>
              </w:rPr>
              <w:t xml:space="preserve"> n°1</w:t>
            </w:r>
            <w:r>
              <w:rPr>
                <w:rFonts w:asciiTheme="majorHAnsi" w:hAnsiTheme="majorHAnsi" w:cstheme="majorHAnsi"/>
                <w:b/>
                <w:bCs/>
                <w:sz w:val="20"/>
              </w:rPr>
              <w:t xml:space="preserve"> : </w:t>
            </w:r>
            <w:r w:rsidRPr="00913751">
              <w:rPr>
                <w:rFonts w:asciiTheme="majorHAnsi" w:hAnsiTheme="majorHAnsi" w:cstheme="majorHAnsi"/>
                <w:b/>
                <w:bCs/>
                <w:sz w:val="20"/>
              </w:rPr>
              <w:t>Gestion de la prospection commerciale</w:t>
            </w:r>
          </w:p>
        </w:tc>
        <w:tc>
          <w:tcPr>
            <w:tcW w:w="4113" w:type="dxa"/>
            <w:vMerge w:val="restart"/>
            <w:shd w:val="clear" w:color="auto" w:fill="auto"/>
          </w:tcPr>
          <w:p w14:paraId="212F8921" w14:textId="7AE79F7F" w:rsidR="00947140" w:rsidRPr="00674228" w:rsidRDefault="00947140" w:rsidP="0038675D">
            <w:pPr>
              <w:spacing w:line="240" w:lineRule="auto"/>
              <w:ind w:left="57" w:right="57"/>
              <w:jc w:val="center"/>
              <w:rPr>
                <w:rFonts w:asciiTheme="majorHAnsi" w:hAnsiTheme="majorHAnsi" w:cstheme="majorHAnsi"/>
                <w:sz w:val="20"/>
                <w:highlight w:val="yellow"/>
              </w:rPr>
            </w:pPr>
            <w:r w:rsidRPr="00246A5A">
              <w:rPr>
                <w:rFonts w:asciiTheme="majorHAnsi" w:hAnsiTheme="majorHAnsi" w:cstheme="majorHAnsi"/>
                <w:sz w:val="20"/>
              </w:rPr>
              <w:t>Gestion de la prospection commerciale par mail</w:t>
            </w:r>
            <w:r>
              <w:rPr>
                <w:rFonts w:asciiTheme="majorHAnsi" w:hAnsiTheme="majorHAnsi" w:cstheme="majorHAnsi"/>
                <w:sz w:val="20"/>
              </w:rPr>
              <w:t xml:space="preserve"> et SMS</w:t>
            </w:r>
          </w:p>
        </w:tc>
        <w:tc>
          <w:tcPr>
            <w:tcW w:w="1985" w:type="dxa"/>
          </w:tcPr>
          <w:p w14:paraId="6E86CE0F" w14:textId="77777777" w:rsidR="00947140" w:rsidRDefault="00947140" w:rsidP="0038675D">
            <w:pPr>
              <w:spacing w:line="240" w:lineRule="auto"/>
              <w:ind w:left="57" w:right="57"/>
              <w:jc w:val="center"/>
              <w:rPr>
                <w:rFonts w:asciiTheme="majorHAnsi" w:hAnsiTheme="majorHAnsi" w:cstheme="majorHAnsi"/>
                <w:sz w:val="20"/>
              </w:rPr>
            </w:pPr>
          </w:p>
          <w:p w14:paraId="5AB3C3F7" w14:textId="1EDD0389" w:rsidR="00947140" w:rsidRPr="00913751" w:rsidRDefault="00947140" w:rsidP="0038675D">
            <w:pPr>
              <w:spacing w:line="240" w:lineRule="auto"/>
              <w:ind w:left="57" w:right="57"/>
              <w:jc w:val="center"/>
              <w:rPr>
                <w:rFonts w:asciiTheme="majorHAnsi" w:hAnsiTheme="majorHAnsi" w:cstheme="majorHAnsi"/>
                <w:sz w:val="20"/>
              </w:rPr>
            </w:pPr>
            <w:r>
              <w:rPr>
                <w:rFonts w:asciiTheme="majorHAnsi" w:hAnsiTheme="majorHAnsi" w:cstheme="majorHAnsi"/>
                <w:sz w:val="20"/>
              </w:rPr>
              <w:t>Clients, Prospects ou Visiteurs de Cdiscount</w:t>
            </w:r>
          </w:p>
        </w:tc>
        <w:tc>
          <w:tcPr>
            <w:tcW w:w="1984" w:type="dxa"/>
            <w:shd w:val="clear" w:color="auto" w:fill="auto"/>
          </w:tcPr>
          <w:p w14:paraId="5B74570A" w14:textId="77777777" w:rsidR="00947140" w:rsidRDefault="00947140" w:rsidP="00947140">
            <w:pPr>
              <w:spacing w:line="240" w:lineRule="auto"/>
              <w:ind w:left="57" w:right="57"/>
              <w:jc w:val="center"/>
              <w:rPr>
                <w:rFonts w:asciiTheme="majorHAnsi" w:hAnsiTheme="majorHAnsi" w:cstheme="majorHAnsi"/>
                <w:sz w:val="20"/>
              </w:rPr>
            </w:pPr>
          </w:p>
          <w:p w14:paraId="06D9B3D9" w14:textId="501BF434" w:rsidR="00947140" w:rsidRPr="0099531F" w:rsidRDefault="00947140" w:rsidP="00947140">
            <w:pPr>
              <w:spacing w:line="240" w:lineRule="auto"/>
              <w:ind w:left="57" w:right="57"/>
              <w:jc w:val="center"/>
              <w:rPr>
                <w:rFonts w:asciiTheme="majorHAnsi" w:hAnsiTheme="majorHAnsi" w:cstheme="majorHAnsi"/>
                <w:sz w:val="20"/>
              </w:rPr>
            </w:pPr>
            <w:r w:rsidRPr="00913751">
              <w:rPr>
                <w:rFonts w:asciiTheme="majorHAnsi" w:hAnsiTheme="majorHAnsi" w:cstheme="majorHAnsi"/>
                <w:sz w:val="20"/>
              </w:rPr>
              <w:t>Consentement</w:t>
            </w:r>
            <w:r>
              <w:rPr>
                <w:rFonts w:asciiTheme="majorHAnsi" w:hAnsiTheme="majorHAnsi" w:cstheme="majorHAnsi"/>
                <w:sz w:val="20"/>
              </w:rPr>
              <w:t xml:space="preserve"> </w:t>
            </w:r>
          </w:p>
          <w:p w14:paraId="37AC68AB" w14:textId="0CFCC6F2" w:rsidR="00947140" w:rsidRPr="0038675D" w:rsidRDefault="00947140" w:rsidP="00947140">
            <w:pPr>
              <w:spacing w:line="240" w:lineRule="auto"/>
              <w:ind w:left="57" w:right="57"/>
              <w:jc w:val="center"/>
              <w:rPr>
                <w:rFonts w:asciiTheme="majorHAnsi" w:hAnsiTheme="majorHAnsi" w:cstheme="majorHAnsi"/>
                <w:sz w:val="20"/>
                <w:highlight w:val="yellow"/>
              </w:rPr>
            </w:pPr>
          </w:p>
        </w:tc>
      </w:tr>
      <w:tr w:rsidR="00947140" w:rsidRPr="001C1C97" w14:paraId="72BCBB3B" w14:textId="77777777" w:rsidTr="00947140">
        <w:trPr>
          <w:trHeight w:val="732"/>
        </w:trPr>
        <w:tc>
          <w:tcPr>
            <w:tcW w:w="2266" w:type="dxa"/>
            <w:vMerge/>
            <w:shd w:val="clear" w:color="auto" w:fill="auto"/>
          </w:tcPr>
          <w:p w14:paraId="694A49C3" w14:textId="77777777" w:rsidR="00947140" w:rsidRDefault="00947140" w:rsidP="00913751">
            <w:pPr>
              <w:spacing w:line="240" w:lineRule="auto"/>
              <w:ind w:left="57" w:right="57"/>
              <w:jc w:val="center"/>
              <w:rPr>
                <w:rFonts w:asciiTheme="majorHAnsi" w:hAnsiTheme="majorHAnsi" w:cstheme="majorHAnsi"/>
                <w:b/>
                <w:bCs/>
                <w:sz w:val="20"/>
              </w:rPr>
            </w:pPr>
          </w:p>
        </w:tc>
        <w:tc>
          <w:tcPr>
            <w:tcW w:w="4113" w:type="dxa"/>
            <w:vMerge/>
            <w:shd w:val="clear" w:color="auto" w:fill="auto"/>
          </w:tcPr>
          <w:p w14:paraId="61FCBE91" w14:textId="77777777" w:rsidR="00947140" w:rsidRPr="00246A5A" w:rsidRDefault="00947140" w:rsidP="0038675D">
            <w:pPr>
              <w:spacing w:line="240" w:lineRule="auto"/>
              <w:ind w:left="57" w:right="57"/>
              <w:jc w:val="center"/>
              <w:rPr>
                <w:rFonts w:asciiTheme="majorHAnsi" w:hAnsiTheme="majorHAnsi" w:cstheme="majorHAnsi"/>
                <w:sz w:val="20"/>
              </w:rPr>
            </w:pPr>
          </w:p>
        </w:tc>
        <w:tc>
          <w:tcPr>
            <w:tcW w:w="1985" w:type="dxa"/>
          </w:tcPr>
          <w:p w14:paraId="38279CC3" w14:textId="46542F30" w:rsidR="00947140" w:rsidRPr="00913751" w:rsidRDefault="00947140" w:rsidP="0038675D">
            <w:pPr>
              <w:spacing w:line="240" w:lineRule="auto"/>
              <w:ind w:left="57" w:right="57"/>
              <w:jc w:val="center"/>
              <w:rPr>
                <w:rFonts w:asciiTheme="majorHAnsi" w:hAnsiTheme="majorHAnsi" w:cstheme="majorHAnsi"/>
                <w:sz w:val="20"/>
              </w:rPr>
            </w:pPr>
            <w:r>
              <w:rPr>
                <w:rFonts w:asciiTheme="majorHAnsi" w:hAnsiTheme="majorHAnsi" w:cstheme="majorHAnsi"/>
                <w:sz w:val="20"/>
              </w:rPr>
              <w:t>Vendeurs de la marketplace</w:t>
            </w:r>
          </w:p>
        </w:tc>
        <w:tc>
          <w:tcPr>
            <w:tcW w:w="1984" w:type="dxa"/>
            <w:shd w:val="clear" w:color="auto" w:fill="auto"/>
          </w:tcPr>
          <w:p w14:paraId="2EE1B7D1" w14:textId="77777777" w:rsidR="00947140" w:rsidRDefault="00947140" w:rsidP="00947140">
            <w:pPr>
              <w:spacing w:line="240" w:lineRule="auto"/>
              <w:ind w:left="57" w:right="57"/>
              <w:jc w:val="center"/>
              <w:rPr>
                <w:rFonts w:asciiTheme="majorHAnsi" w:hAnsiTheme="majorHAnsi" w:cstheme="majorHAnsi"/>
                <w:sz w:val="20"/>
              </w:rPr>
            </w:pPr>
          </w:p>
          <w:p w14:paraId="532E9656" w14:textId="193C06E8" w:rsidR="00947140" w:rsidRPr="0099531F" w:rsidRDefault="00947140" w:rsidP="00947140">
            <w:pPr>
              <w:spacing w:line="240" w:lineRule="auto"/>
              <w:ind w:left="57" w:right="57"/>
              <w:jc w:val="center"/>
              <w:rPr>
                <w:rFonts w:asciiTheme="majorHAnsi" w:hAnsiTheme="majorHAnsi" w:cstheme="majorHAnsi"/>
                <w:sz w:val="20"/>
              </w:rPr>
            </w:pPr>
            <w:r w:rsidRPr="0099531F">
              <w:rPr>
                <w:rFonts w:asciiTheme="majorHAnsi" w:hAnsiTheme="majorHAnsi" w:cstheme="majorHAnsi"/>
                <w:sz w:val="20"/>
              </w:rPr>
              <w:t>Intérêt légitime</w:t>
            </w:r>
            <w:r>
              <w:rPr>
                <w:rFonts w:asciiTheme="majorHAnsi" w:hAnsiTheme="majorHAnsi" w:cstheme="majorHAnsi"/>
                <w:sz w:val="20"/>
              </w:rPr>
              <w:t xml:space="preserve"> </w:t>
            </w:r>
          </w:p>
          <w:p w14:paraId="62B5C7BE" w14:textId="77777777" w:rsidR="00947140" w:rsidRPr="00913751" w:rsidRDefault="00947140" w:rsidP="0038675D">
            <w:pPr>
              <w:spacing w:line="240" w:lineRule="auto"/>
              <w:ind w:left="57" w:right="57"/>
              <w:jc w:val="center"/>
              <w:rPr>
                <w:rFonts w:asciiTheme="majorHAnsi" w:hAnsiTheme="majorHAnsi" w:cstheme="majorHAnsi"/>
                <w:sz w:val="20"/>
              </w:rPr>
            </w:pPr>
          </w:p>
        </w:tc>
      </w:tr>
      <w:tr w:rsidR="00947140" w:rsidRPr="001C1C97" w14:paraId="575DD906" w14:textId="3F2C7EAE" w:rsidTr="00947140">
        <w:trPr>
          <w:trHeight w:val="475"/>
        </w:trPr>
        <w:tc>
          <w:tcPr>
            <w:tcW w:w="2266" w:type="dxa"/>
            <w:vMerge/>
            <w:shd w:val="clear" w:color="auto" w:fill="auto"/>
          </w:tcPr>
          <w:p w14:paraId="75588792" w14:textId="77777777" w:rsidR="00947140" w:rsidRPr="00395A6E" w:rsidRDefault="00947140" w:rsidP="0029526E">
            <w:pPr>
              <w:spacing w:line="240" w:lineRule="auto"/>
              <w:ind w:left="57" w:right="57"/>
              <w:jc w:val="left"/>
              <w:rPr>
                <w:rFonts w:asciiTheme="majorHAnsi" w:hAnsiTheme="majorHAnsi" w:cstheme="majorHAnsi"/>
                <w:sz w:val="20"/>
              </w:rPr>
            </w:pPr>
          </w:p>
        </w:tc>
        <w:tc>
          <w:tcPr>
            <w:tcW w:w="4113" w:type="dxa"/>
            <w:shd w:val="clear" w:color="auto" w:fill="auto"/>
          </w:tcPr>
          <w:p w14:paraId="4F576A5D" w14:textId="22E24888" w:rsidR="00947140" w:rsidRPr="00674228" w:rsidRDefault="00947140" w:rsidP="0038675D">
            <w:pPr>
              <w:spacing w:line="240" w:lineRule="auto"/>
              <w:ind w:left="57" w:right="57"/>
              <w:jc w:val="center"/>
              <w:rPr>
                <w:rFonts w:asciiTheme="majorHAnsi" w:hAnsiTheme="majorHAnsi" w:cstheme="majorHAnsi"/>
                <w:sz w:val="20"/>
                <w:highlight w:val="yellow"/>
              </w:rPr>
            </w:pPr>
            <w:r w:rsidRPr="00246A5A">
              <w:rPr>
                <w:rFonts w:asciiTheme="majorHAnsi" w:hAnsiTheme="majorHAnsi" w:cstheme="majorHAnsi"/>
                <w:sz w:val="20"/>
              </w:rPr>
              <w:t xml:space="preserve">Gestion de la prospection commerciale par </w:t>
            </w:r>
            <w:r>
              <w:rPr>
                <w:rFonts w:asciiTheme="majorHAnsi" w:hAnsiTheme="majorHAnsi" w:cstheme="majorHAnsi"/>
                <w:sz w:val="20"/>
              </w:rPr>
              <w:t>téléphone et par courrier postal</w:t>
            </w:r>
          </w:p>
        </w:tc>
        <w:tc>
          <w:tcPr>
            <w:tcW w:w="1985" w:type="dxa"/>
            <w:vMerge w:val="restart"/>
          </w:tcPr>
          <w:p w14:paraId="503A36F5" w14:textId="77777777" w:rsidR="00947140" w:rsidRDefault="00947140" w:rsidP="0038675D">
            <w:pPr>
              <w:spacing w:line="240" w:lineRule="auto"/>
              <w:ind w:left="57" w:right="57"/>
              <w:jc w:val="center"/>
              <w:rPr>
                <w:rFonts w:asciiTheme="majorHAnsi" w:hAnsiTheme="majorHAnsi" w:cstheme="majorHAnsi"/>
                <w:sz w:val="20"/>
              </w:rPr>
            </w:pPr>
          </w:p>
          <w:p w14:paraId="52ACA2B9" w14:textId="4597783B" w:rsidR="00947140" w:rsidRDefault="00947140" w:rsidP="0038675D">
            <w:pPr>
              <w:spacing w:line="240" w:lineRule="auto"/>
              <w:ind w:left="57" w:right="57"/>
              <w:jc w:val="center"/>
              <w:rPr>
                <w:rStyle w:val="lev"/>
                <w:rFonts w:asciiTheme="majorHAnsi" w:hAnsiTheme="majorHAnsi" w:cstheme="majorHAnsi"/>
                <w:b w:val="0"/>
                <w:sz w:val="20"/>
              </w:rPr>
            </w:pPr>
            <w:r>
              <w:rPr>
                <w:rFonts w:asciiTheme="majorHAnsi" w:hAnsiTheme="majorHAnsi" w:cstheme="majorHAnsi"/>
                <w:sz w:val="20"/>
              </w:rPr>
              <w:t>Clients, Prospects ou Visiteurs de Cdiscount</w:t>
            </w:r>
          </w:p>
        </w:tc>
        <w:tc>
          <w:tcPr>
            <w:tcW w:w="1984" w:type="dxa"/>
            <w:vMerge w:val="restart"/>
            <w:shd w:val="clear" w:color="auto" w:fill="auto"/>
          </w:tcPr>
          <w:p w14:paraId="3EAF73DD" w14:textId="3D71D2B1" w:rsidR="00947140" w:rsidRDefault="00947140" w:rsidP="0038675D">
            <w:pPr>
              <w:spacing w:line="240" w:lineRule="auto"/>
              <w:ind w:left="57" w:right="57"/>
              <w:jc w:val="center"/>
              <w:rPr>
                <w:rStyle w:val="lev"/>
                <w:rFonts w:asciiTheme="majorHAnsi" w:hAnsiTheme="majorHAnsi" w:cstheme="majorHAnsi"/>
                <w:b w:val="0"/>
                <w:sz w:val="20"/>
              </w:rPr>
            </w:pPr>
          </w:p>
          <w:p w14:paraId="5AB2DAFE" w14:textId="77777777" w:rsidR="00947140" w:rsidRDefault="00947140" w:rsidP="0038675D">
            <w:pPr>
              <w:spacing w:line="240" w:lineRule="auto"/>
              <w:ind w:left="57" w:right="57"/>
              <w:jc w:val="center"/>
              <w:rPr>
                <w:rStyle w:val="lev"/>
              </w:rPr>
            </w:pPr>
          </w:p>
          <w:p w14:paraId="7609AF68" w14:textId="77777777" w:rsidR="00947140" w:rsidRDefault="00947140" w:rsidP="0038675D">
            <w:pPr>
              <w:spacing w:line="240" w:lineRule="auto"/>
              <w:ind w:left="57" w:right="57"/>
              <w:jc w:val="center"/>
              <w:rPr>
                <w:rStyle w:val="lev"/>
              </w:rPr>
            </w:pPr>
          </w:p>
          <w:p w14:paraId="077D4D04" w14:textId="1A883298" w:rsidR="00947140" w:rsidRPr="00913751" w:rsidRDefault="00947140" w:rsidP="0038675D">
            <w:pPr>
              <w:spacing w:line="240" w:lineRule="auto"/>
              <w:ind w:left="57" w:right="57"/>
              <w:jc w:val="center"/>
              <w:rPr>
                <w:rStyle w:val="lev"/>
                <w:rFonts w:asciiTheme="majorHAnsi" w:hAnsiTheme="majorHAnsi" w:cstheme="majorHAnsi"/>
                <w:b w:val="0"/>
                <w:sz w:val="20"/>
                <w:highlight w:val="yellow"/>
              </w:rPr>
            </w:pPr>
            <w:r w:rsidRPr="00913751">
              <w:rPr>
                <w:rStyle w:val="lev"/>
                <w:rFonts w:asciiTheme="majorHAnsi" w:hAnsiTheme="majorHAnsi" w:cstheme="majorHAnsi"/>
                <w:b w:val="0"/>
                <w:sz w:val="20"/>
              </w:rPr>
              <w:t>I</w:t>
            </w:r>
            <w:r w:rsidRPr="00913751">
              <w:rPr>
                <w:rStyle w:val="lev"/>
                <w:rFonts w:asciiTheme="majorHAnsi" w:hAnsiTheme="majorHAnsi" w:cstheme="majorHAnsi"/>
                <w:b w:val="0"/>
              </w:rPr>
              <w:t>ntérêt légitime</w:t>
            </w:r>
          </w:p>
          <w:p w14:paraId="67984361" w14:textId="22D7495A" w:rsidR="00947140" w:rsidRPr="00913751" w:rsidRDefault="00947140" w:rsidP="0038675D">
            <w:pPr>
              <w:spacing w:line="240" w:lineRule="auto"/>
              <w:ind w:left="57" w:right="57"/>
              <w:jc w:val="center"/>
              <w:rPr>
                <w:rStyle w:val="lev"/>
                <w:rFonts w:asciiTheme="majorHAnsi" w:hAnsiTheme="majorHAnsi" w:cstheme="majorHAnsi"/>
                <w:b w:val="0"/>
                <w:sz w:val="20"/>
                <w:highlight w:val="yellow"/>
              </w:rPr>
            </w:pPr>
          </w:p>
        </w:tc>
      </w:tr>
      <w:tr w:rsidR="00947140" w:rsidRPr="001C1C97" w14:paraId="4E7A0CBF" w14:textId="33617663" w:rsidTr="00947140">
        <w:trPr>
          <w:trHeight w:val="679"/>
        </w:trPr>
        <w:tc>
          <w:tcPr>
            <w:tcW w:w="2266" w:type="dxa"/>
            <w:vMerge/>
            <w:shd w:val="clear" w:color="auto" w:fill="auto"/>
          </w:tcPr>
          <w:p w14:paraId="589D3791" w14:textId="77777777" w:rsidR="00947140" w:rsidRPr="00395A6E" w:rsidRDefault="00947140" w:rsidP="0029526E">
            <w:pPr>
              <w:spacing w:line="240" w:lineRule="auto"/>
              <w:ind w:left="57" w:right="57"/>
              <w:jc w:val="left"/>
              <w:rPr>
                <w:rFonts w:asciiTheme="majorHAnsi" w:hAnsiTheme="majorHAnsi" w:cstheme="majorHAnsi"/>
                <w:sz w:val="20"/>
              </w:rPr>
            </w:pPr>
          </w:p>
        </w:tc>
        <w:tc>
          <w:tcPr>
            <w:tcW w:w="4113" w:type="dxa"/>
            <w:shd w:val="clear" w:color="auto" w:fill="auto"/>
          </w:tcPr>
          <w:p w14:paraId="094E0D26" w14:textId="1B679458" w:rsidR="00947140" w:rsidRPr="0038675D" w:rsidRDefault="00947140" w:rsidP="0038675D">
            <w:pPr>
              <w:spacing w:line="240" w:lineRule="auto"/>
              <w:ind w:left="57" w:right="57"/>
              <w:jc w:val="center"/>
              <w:rPr>
                <w:rFonts w:asciiTheme="majorHAnsi" w:hAnsiTheme="majorHAnsi" w:cstheme="majorHAnsi"/>
                <w:sz w:val="20"/>
                <w:highlight w:val="yellow"/>
              </w:rPr>
            </w:pPr>
            <w:r w:rsidRPr="00246A5A">
              <w:rPr>
                <w:rFonts w:asciiTheme="majorHAnsi" w:hAnsiTheme="majorHAnsi" w:cstheme="majorHAnsi"/>
                <w:sz w:val="20"/>
              </w:rPr>
              <w:t xml:space="preserve">Gestion de la prospection commerciale par </w:t>
            </w:r>
            <w:r>
              <w:rPr>
                <w:rFonts w:asciiTheme="majorHAnsi" w:hAnsiTheme="majorHAnsi" w:cstheme="majorHAnsi"/>
                <w:sz w:val="20"/>
              </w:rPr>
              <w:t>colisage</w:t>
            </w:r>
          </w:p>
        </w:tc>
        <w:tc>
          <w:tcPr>
            <w:tcW w:w="1985" w:type="dxa"/>
            <w:vMerge/>
          </w:tcPr>
          <w:p w14:paraId="38A3C3F7" w14:textId="77777777" w:rsidR="00947140" w:rsidRPr="0038675D" w:rsidRDefault="00947140" w:rsidP="0038675D">
            <w:pPr>
              <w:spacing w:line="240" w:lineRule="auto"/>
              <w:ind w:left="57" w:right="57"/>
              <w:jc w:val="center"/>
              <w:rPr>
                <w:rFonts w:asciiTheme="majorHAnsi" w:hAnsiTheme="majorHAnsi" w:cstheme="majorHAnsi"/>
                <w:bCs/>
                <w:sz w:val="20"/>
                <w:highlight w:val="yellow"/>
              </w:rPr>
            </w:pPr>
          </w:p>
        </w:tc>
        <w:tc>
          <w:tcPr>
            <w:tcW w:w="1984" w:type="dxa"/>
            <w:vMerge/>
            <w:shd w:val="clear" w:color="auto" w:fill="auto"/>
          </w:tcPr>
          <w:p w14:paraId="125B2A7F" w14:textId="43EB658E" w:rsidR="00947140" w:rsidRPr="0038675D" w:rsidRDefault="00947140" w:rsidP="0038675D">
            <w:pPr>
              <w:spacing w:line="240" w:lineRule="auto"/>
              <w:ind w:left="57" w:right="57"/>
              <w:jc w:val="center"/>
              <w:rPr>
                <w:rFonts w:asciiTheme="majorHAnsi" w:hAnsiTheme="majorHAnsi" w:cstheme="majorHAnsi"/>
                <w:bCs/>
                <w:sz w:val="20"/>
                <w:highlight w:val="yellow"/>
              </w:rPr>
            </w:pPr>
          </w:p>
        </w:tc>
      </w:tr>
      <w:tr w:rsidR="00947140" w:rsidRPr="001C1C97" w14:paraId="53594465" w14:textId="6687419E" w:rsidTr="00947140">
        <w:trPr>
          <w:trHeight w:val="475"/>
        </w:trPr>
        <w:tc>
          <w:tcPr>
            <w:tcW w:w="2266" w:type="dxa"/>
            <w:vMerge/>
            <w:shd w:val="clear" w:color="auto" w:fill="auto"/>
          </w:tcPr>
          <w:p w14:paraId="1219F992" w14:textId="77777777" w:rsidR="00947140" w:rsidRPr="00395A6E" w:rsidRDefault="00947140" w:rsidP="00913751">
            <w:pPr>
              <w:spacing w:line="240" w:lineRule="auto"/>
              <w:ind w:left="57" w:right="57"/>
              <w:jc w:val="left"/>
              <w:rPr>
                <w:rFonts w:asciiTheme="majorHAnsi" w:hAnsiTheme="majorHAnsi" w:cstheme="majorHAnsi"/>
                <w:bCs/>
                <w:sz w:val="20"/>
              </w:rPr>
            </w:pPr>
          </w:p>
        </w:tc>
        <w:tc>
          <w:tcPr>
            <w:tcW w:w="4113" w:type="dxa"/>
            <w:shd w:val="clear" w:color="auto" w:fill="auto"/>
            <w:vAlign w:val="center"/>
          </w:tcPr>
          <w:p w14:paraId="415C78EF" w14:textId="528DDF2F" w:rsidR="00947140" w:rsidRPr="0038675D" w:rsidRDefault="00947140" w:rsidP="00913751">
            <w:pPr>
              <w:spacing w:line="240" w:lineRule="auto"/>
              <w:ind w:left="57" w:right="57"/>
              <w:jc w:val="center"/>
              <w:rPr>
                <w:rFonts w:asciiTheme="majorHAnsi" w:hAnsiTheme="majorHAnsi" w:cstheme="majorHAnsi"/>
                <w:bCs/>
                <w:sz w:val="20"/>
                <w:highlight w:val="yellow"/>
              </w:rPr>
            </w:pPr>
            <w:r w:rsidRPr="00913751">
              <w:rPr>
                <w:rFonts w:asciiTheme="majorHAnsi" w:hAnsiTheme="majorHAnsi" w:cstheme="majorHAnsi"/>
                <w:bCs/>
                <w:sz w:val="20"/>
              </w:rPr>
              <w:t>Elaboration de rapport et de statistique sur les campagnes publicitaires</w:t>
            </w:r>
          </w:p>
        </w:tc>
        <w:tc>
          <w:tcPr>
            <w:tcW w:w="1985" w:type="dxa"/>
            <w:vMerge/>
          </w:tcPr>
          <w:p w14:paraId="3E0C688F" w14:textId="77777777" w:rsidR="00947140" w:rsidRPr="0038675D" w:rsidRDefault="00947140" w:rsidP="0038675D">
            <w:pPr>
              <w:spacing w:line="240" w:lineRule="auto"/>
              <w:ind w:left="57" w:right="57"/>
              <w:jc w:val="center"/>
              <w:rPr>
                <w:rFonts w:asciiTheme="majorHAnsi" w:hAnsiTheme="majorHAnsi" w:cstheme="majorHAnsi"/>
                <w:bCs/>
                <w:sz w:val="20"/>
                <w:highlight w:val="yellow"/>
              </w:rPr>
            </w:pPr>
          </w:p>
        </w:tc>
        <w:tc>
          <w:tcPr>
            <w:tcW w:w="1984" w:type="dxa"/>
            <w:vMerge/>
            <w:shd w:val="clear" w:color="auto" w:fill="auto"/>
          </w:tcPr>
          <w:p w14:paraId="13984344" w14:textId="7DA1AA3A" w:rsidR="00947140" w:rsidRPr="0038675D" w:rsidRDefault="00947140" w:rsidP="0038675D">
            <w:pPr>
              <w:spacing w:line="240" w:lineRule="auto"/>
              <w:ind w:left="57" w:right="57"/>
              <w:jc w:val="center"/>
              <w:rPr>
                <w:rFonts w:asciiTheme="majorHAnsi" w:hAnsiTheme="majorHAnsi" w:cstheme="majorHAnsi"/>
                <w:bCs/>
                <w:sz w:val="20"/>
                <w:highlight w:val="yellow"/>
              </w:rPr>
            </w:pPr>
          </w:p>
        </w:tc>
      </w:tr>
      <w:tr w:rsidR="00947140" w:rsidRPr="001C1C97" w14:paraId="3F0D4FB9" w14:textId="40150CFE" w:rsidTr="00947140">
        <w:trPr>
          <w:trHeight w:val="475"/>
        </w:trPr>
        <w:tc>
          <w:tcPr>
            <w:tcW w:w="2266" w:type="dxa"/>
            <w:vMerge/>
            <w:shd w:val="clear" w:color="auto" w:fill="auto"/>
          </w:tcPr>
          <w:p w14:paraId="45D2FCBE" w14:textId="77777777" w:rsidR="00947140" w:rsidRPr="00395A6E" w:rsidRDefault="00947140" w:rsidP="0029526E">
            <w:pPr>
              <w:spacing w:line="240" w:lineRule="auto"/>
              <w:ind w:left="57" w:right="57"/>
              <w:jc w:val="left"/>
              <w:rPr>
                <w:rStyle w:val="lev"/>
                <w:rFonts w:asciiTheme="majorHAnsi" w:hAnsiTheme="majorHAnsi" w:cstheme="majorHAnsi"/>
                <w:b w:val="0"/>
                <w:sz w:val="20"/>
              </w:rPr>
            </w:pPr>
          </w:p>
        </w:tc>
        <w:tc>
          <w:tcPr>
            <w:tcW w:w="4113" w:type="dxa"/>
            <w:shd w:val="clear" w:color="auto" w:fill="auto"/>
            <w:vAlign w:val="center"/>
          </w:tcPr>
          <w:p w14:paraId="3ED3AC15" w14:textId="12E07BDB" w:rsidR="00947140" w:rsidRPr="00913751" w:rsidRDefault="00947140" w:rsidP="0038675D">
            <w:pPr>
              <w:spacing w:line="240" w:lineRule="auto"/>
              <w:ind w:left="57" w:right="57"/>
              <w:jc w:val="center"/>
              <w:rPr>
                <w:rFonts w:asciiTheme="majorHAnsi" w:hAnsiTheme="majorHAnsi" w:cstheme="majorHAnsi"/>
                <w:bCs/>
                <w:sz w:val="20"/>
              </w:rPr>
            </w:pPr>
            <w:r w:rsidRPr="00913751">
              <w:rPr>
                <w:rFonts w:asciiTheme="majorHAnsi" w:hAnsiTheme="majorHAnsi" w:cstheme="majorHAnsi"/>
                <w:bCs/>
                <w:sz w:val="20"/>
              </w:rPr>
              <w:t>Mise à disposition de données aux partenaires commerciaux</w:t>
            </w:r>
          </w:p>
        </w:tc>
        <w:tc>
          <w:tcPr>
            <w:tcW w:w="1985" w:type="dxa"/>
            <w:vMerge/>
          </w:tcPr>
          <w:p w14:paraId="049A9679" w14:textId="77777777" w:rsidR="00947140" w:rsidRPr="00913751" w:rsidRDefault="00947140" w:rsidP="0038675D">
            <w:pPr>
              <w:spacing w:line="240" w:lineRule="auto"/>
              <w:ind w:left="57" w:right="57"/>
              <w:jc w:val="center"/>
              <w:rPr>
                <w:rFonts w:asciiTheme="majorHAnsi" w:hAnsiTheme="majorHAnsi" w:cstheme="majorHAnsi"/>
                <w:sz w:val="20"/>
              </w:rPr>
            </w:pPr>
          </w:p>
        </w:tc>
        <w:tc>
          <w:tcPr>
            <w:tcW w:w="1984" w:type="dxa"/>
            <w:shd w:val="clear" w:color="auto" w:fill="auto"/>
          </w:tcPr>
          <w:p w14:paraId="597D82BC" w14:textId="7D140897" w:rsidR="00947140" w:rsidRPr="00913751" w:rsidRDefault="00947140" w:rsidP="0038675D">
            <w:pPr>
              <w:spacing w:line="240" w:lineRule="auto"/>
              <w:ind w:left="57" w:right="57"/>
              <w:jc w:val="center"/>
              <w:rPr>
                <w:rFonts w:asciiTheme="majorHAnsi" w:hAnsiTheme="majorHAnsi" w:cstheme="majorHAnsi"/>
                <w:sz w:val="20"/>
              </w:rPr>
            </w:pPr>
            <w:r w:rsidRPr="00913751">
              <w:rPr>
                <w:rFonts w:asciiTheme="majorHAnsi" w:hAnsiTheme="majorHAnsi" w:cstheme="majorHAnsi"/>
                <w:sz w:val="20"/>
              </w:rPr>
              <w:t>Consentement ou Intérêt légitime</w:t>
            </w:r>
          </w:p>
        </w:tc>
      </w:tr>
      <w:tr w:rsidR="00947140" w:rsidRPr="001C1C97" w14:paraId="79EEC4AC" w14:textId="59E255E1" w:rsidTr="00947140">
        <w:trPr>
          <w:trHeight w:val="475"/>
        </w:trPr>
        <w:tc>
          <w:tcPr>
            <w:tcW w:w="2266" w:type="dxa"/>
            <w:vMerge w:val="restart"/>
            <w:shd w:val="clear" w:color="auto" w:fill="auto"/>
          </w:tcPr>
          <w:p w14:paraId="19DF5D54" w14:textId="77777777" w:rsidR="00947140" w:rsidRDefault="00947140" w:rsidP="00913751">
            <w:pPr>
              <w:spacing w:line="240" w:lineRule="auto"/>
              <w:ind w:left="57" w:right="57"/>
              <w:jc w:val="center"/>
              <w:rPr>
                <w:rFonts w:asciiTheme="majorHAnsi" w:hAnsiTheme="majorHAnsi" w:cstheme="majorHAnsi"/>
                <w:b/>
                <w:bCs/>
                <w:sz w:val="20"/>
              </w:rPr>
            </w:pPr>
          </w:p>
          <w:p w14:paraId="6446D87E" w14:textId="3A0CA92D" w:rsidR="00947140" w:rsidRPr="00913751" w:rsidRDefault="00947140" w:rsidP="00913751">
            <w:pPr>
              <w:spacing w:line="240" w:lineRule="auto"/>
              <w:ind w:left="57" w:right="57"/>
              <w:jc w:val="center"/>
              <w:rPr>
                <w:rFonts w:asciiTheme="majorHAnsi" w:hAnsiTheme="majorHAnsi" w:cstheme="majorHAnsi"/>
                <w:b/>
                <w:bCs/>
                <w:sz w:val="20"/>
              </w:rPr>
            </w:pPr>
            <w:r>
              <w:rPr>
                <w:rFonts w:asciiTheme="majorHAnsi" w:hAnsiTheme="majorHAnsi" w:cstheme="majorHAnsi"/>
                <w:b/>
                <w:bCs/>
                <w:sz w:val="20"/>
              </w:rPr>
              <w:t>Traitement</w:t>
            </w:r>
            <w:r w:rsidRPr="00913751">
              <w:rPr>
                <w:rFonts w:asciiTheme="majorHAnsi" w:hAnsiTheme="majorHAnsi" w:cstheme="majorHAnsi"/>
                <w:b/>
                <w:bCs/>
                <w:sz w:val="20"/>
              </w:rPr>
              <w:t xml:space="preserve"> n°2</w:t>
            </w:r>
            <w:r>
              <w:rPr>
                <w:rFonts w:asciiTheme="majorHAnsi" w:hAnsiTheme="majorHAnsi" w:cstheme="majorHAnsi"/>
                <w:b/>
                <w:bCs/>
                <w:sz w:val="20"/>
              </w:rPr>
              <w:t xml:space="preserve"> : </w:t>
            </w:r>
            <w:r w:rsidRPr="00913751">
              <w:rPr>
                <w:rFonts w:asciiTheme="majorHAnsi" w:hAnsiTheme="majorHAnsi" w:cstheme="majorHAnsi"/>
                <w:b/>
                <w:bCs/>
                <w:sz w:val="20"/>
              </w:rPr>
              <w:t>Réalisation de campagnes publicitaires en ligne</w:t>
            </w:r>
          </w:p>
          <w:p w14:paraId="5513AB16" w14:textId="77777777" w:rsidR="00947140" w:rsidRPr="00395A6E" w:rsidRDefault="00947140" w:rsidP="0029526E">
            <w:pPr>
              <w:spacing w:line="240" w:lineRule="auto"/>
              <w:ind w:left="57" w:right="57"/>
              <w:jc w:val="left"/>
              <w:rPr>
                <w:rStyle w:val="lev"/>
                <w:rFonts w:asciiTheme="majorHAnsi" w:hAnsiTheme="majorHAnsi" w:cstheme="majorHAnsi"/>
                <w:b w:val="0"/>
                <w:sz w:val="20"/>
              </w:rPr>
            </w:pPr>
          </w:p>
        </w:tc>
        <w:tc>
          <w:tcPr>
            <w:tcW w:w="4113" w:type="dxa"/>
            <w:shd w:val="clear" w:color="auto" w:fill="auto"/>
            <w:vAlign w:val="center"/>
          </w:tcPr>
          <w:p w14:paraId="3A19AEE9" w14:textId="04F8919A" w:rsidR="00947140" w:rsidRPr="0038675D" w:rsidRDefault="00947140" w:rsidP="0038675D">
            <w:pPr>
              <w:spacing w:line="240" w:lineRule="auto"/>
              <w:ind w:left="57" w:right="57"/>
              <w:jc w:val="center"/>
              <w:rPr>
                <w:rFonts w:asciiTheme="majorHAnsi" w:hAnsiTheme="majorHAnsi" w:cstheme="majorHAnsi"/>
                <w:sz w:val="20"/>
                <w:highlight w:val="yellow"/>
              </w:rPr>
            </w:pPr>
            <w:r w:rsidRPr="00913751">
              <w:rPr>
                <w:rFonts w:asciiTheme="majorHAnsi" w:hAnsiTheme="majorHAnsi" w:cstheme="majorHAnsi"/>
                <w:sz w:val="20"/>
              </w:rPr>
              <w:t>Servir des créations publicitaires et mettre en ligne des campagnes</w:t>
            </w:r>
          </w:p>
        </w:tc>
        <w:tc>
          <w:tcPr>
            <w:tcW w:w="1985" w:type="dxa"/>
            <w:vMerge w:val="restart"/>
          </w:tcPr>
          <w:p w14:paraId="1E23E3BD" w14:textId="77777777" w:rsidR="00947140" w:rsidRDefault="00947140" w:rsidP="0038675D">
            <w:pPr>
              <w:spacing w:line="240" w:lineRule="auto"/>
              <w:ind w:left="57" w:right="57"/>
              <w:jc w:val="center"/>
              <w:rPr>
                <w:rFonts w:asciiTheme="majorHAnsi" w:hAnsiTheme="majorHAnsi" w:cstheme="majorHAnsi"/>
                <w:sz w:val="20"/>
              </w:rPr>
            </w:pPr>
          </w:p>
          <w:p w14:paraId="19C9098A" w14:textId="77777777" w:rsidR="00947140" w:rsidRDefault="00947140" w:rsidP="0038675D">
            <w:pPr>
              <w:spacing w:line="240" w:lineRule="auto"/>
              <w:ind w:left="57" w:right="57"/>
              <w:jc w:val="center"/>
              <w:rPr>
                <w:rFonts w:asciiTheme="majorHAnsi" w:hAnsiTheme="majorHAnsi" w:cstheme="majorHAnsi"/>
                <w:sz w:val="20"/>
              </w:rPr>
            </w:pPr>
          </w:p>
          <w:p w14:paraId="4D8BF04F" w14:textId="77777777" w:rsidR="00947140" w:rsidRDefault="00947140" w:rsidP="0038675D">
            <w:pPr>
              <w:spacing w:line="240" w:lineRule="auto"/>
              <w:ind w:left="57" w:right="57"/>
              <w:jc w:val="center"/>
              <w:rPr>
                <w:rFonts w:asciiTheme="majorHAnsi" w:hAnsiTheme="majorHAnsi" w:cstheme="majorHAnsi"/>
                <w:sz w:val="20"/>
              </w:rPr>
            </w:pPr>
          </w:p>
          <w:p w14:paraId="32CD06D3" w14:textId="507FAFE6" w:rsidR="00947140" w:rsidRDefault="00947140" w:rsidP="0038675D">
            <w:pPr>
              <w:spacing w:line="240" w:lineRule="auto"/>
              <w:ind w:left="57" w:right="57"/>
              <w:jc w:val="center"/>
              <w:rPr>
                <w:rFonts w:asciiTheme="majorHAnsi" w:hAnsiTheme="majorHAnsi" w:cstheme="majorHAnsi"/>
                <w:sz w:val="20"/>
              </w:rPr>
            </w:pPr>
            <w:r>
              <w:rPr>
                <w:rFonts w:asciiTheme="majorHAnsi" w:hAnsiTheme="majorHAnsi" w:cstheme="majorHAnsi"/>
                <w:sz w:val="20"/>
              </w:rPr>
              <w:t>Clients, Prospects ou Visiteurs de Cdiscount</w:t>
            </w:r>
          </w:p>
        </w:tc>
        <w:tc>
          <w:tcPr>
            <w:tcW w:w="1984" w:type="dxa"/>
            <w:vMerge w:val="restart"/>
            <w:shd w:val="clear" w:color="auto" w:fill="auto"/>
          </w:tcPr>
          <w:p w14:paraId="2952B81C" w14:textId="398B5F1F" w:rsidR="00947140" w:rsidRDefault="00947140" w:rsidP="0038675D">
            <w:pPr>
              <w:spacing w:line="240" w:lineRule="auto"/>
              <w:ind w:left="57" w:right="57"/>
              <w:jc w:val="center"/>
              <w:rPr>
                <w:rFonts w:asciiTheme="majorHAnsi" w:hAnsiTheme="majorHAnsi" w:cstheme="majorHAnsi"/>
                <w:sz w:val="20"/>
              </w:rPr>
            </w:pPr>
          </w:p>
          <w:p w14:paraId="7245A1DB" w14:textId="6660C42C" w:rsidR="00947140" w:rsidRPr="0038675D" w:rsidRDefault="00947140" w:rsidP="0038675D">
            <w:pPr>
              <w:spacing w:line="240" w:lineRule="auto"/>
              <w:ind w:left="57" w:right="57"/>
              <w:jc w:val="center"/>
              <w:rPr>
                <w:rFonts w:asciiTheme="majorHAnsi" w:hAnsiTheme="majorHAnsi" w:cstheme="majorHAnsi"/>
                <w:sz w:val="20"/>
                <w:highlight w:val="yellow"/>
              </w:rPr>
            </w:pPr>
            <w:r w:rsidRPr="00913751">
              <w:rPr>
                <w:rFonts w:asciiTheme="majorHAnsi" w:hAnsiTheme="majorHAnsi" w:cstheme="majorHAnsi"/>
                <w:sz w:val="20"/>
              </w:rPr>
              <w:t>Consentement</w:t>
            </w:r>
          </w:p>
          <w:p w14:paraId="0658061A" w14:textId="0924DDE1" w:rsidR="00947140" w:rsidRPr="0038675D" w:rsidRDefault="00947140" w:rsidP="0038675D">
            <w:pPr>
              <w:spacing w:line="240" w:lineRule="auto"/>
              <w:ind w:left="57" w:right="57"/>
              <w:jc w:val="center"/>
              <w:rPr>
                <w:rFonts w:asciiTheme="majorHAnsi" w:hAnsiTheme="majorHAnsi" w:cstheme="majorHAnsi"/>
                <w:sz w:val="20"/>
                <w:highlight w:val="yellow"/>
              </w:rPr>
            </w:pPr>
          </w:p>
        </w:tc>
      </w:tr>
      <w:tr w:rsidR="00947140" w:rsidRPr="001C1C97" w14:paraId="06B16F39" w14:textId="7B59FCD1" w:rsidTr="00947140">
        <w:trPr>
          <w:trHeight w:val="475"/>
        </w:trPr>
        <w:tc>
          <w:tcPr>
            <w:tcW w:w="2266" w:type="dxa"/>
            <w:vMerge/>
            <w:shd w:val="clear" w:color="auto" w:fill="auto"/>
          </w:tcPr>
          <w:p w14:paraId="3DD09EB0" w14:textId="77777777" w:rsidR="00947140" w:rsidRPr="00395A6E" w:rsidRDefault="00947140" w:rsidP="0029526E">
            <w:pPr>
              <w:spacing w:line="240" w:lineRule="auto"/>
              <w:ind w:left="57" w:right="57"/>
              <w:jc w:val="left"/>
              <w:rPr>
                <w:rStyle w:val="lev"/>
                <w:rFonts w:asciiTheme="majorHAnsi" w:hAnsiTheme="majorHAnsi" w:cstheme="majorHAnsi"/>
                <w:b w:val="0"/>
                <w:sz w:val="20"/>
              </w:rPr>
            </w:pPr>
          </w:p>
        </w:tc>
        <w:tc>
          <w:tcPr>
            <w:tcW w:w="4113" w:type="dxa"/>
            <w:shd w:val="clear" w:color="auto" w:fill="auto"/>
            <w:vAlign w:val="center"/>
          </w:tcPr>
          <w:p w14:paraId="3DF1560A" w14:textId="6C4E5E85" w:rsidR="00947140" w:rsidRPr="00913751" w:rsidRDefault="00947140" w:rsidP="00913751">
            <w:pPr>
              <w:spacing w:line="240" w:lineRule="auto"/>
              <w:ind w:left="57" w:right="57"/>
              <w:jc w:val="center"/>
              <w:rPr>
                <w:rFonts w:asciiTheme="majorHAnsi" w:hAnsiTheme="majorHAnsi" w:cstheme="majorHAnsi"/>
                <w:sz w:val="20"/>
              </w:rPr>
            </w:pPr>
            <w:r w:rsidRPr="00913751">
              <w:rPr>
                <w:rFonts w:asciiTheme="majorHAnsi" w:hAnsiTheme="majorHAnsi" w:cstheme="majorHAnsi"/>
                <w:sz w:val="20"/>
              </w:rPr>
              <w:t>Garantir la pertinence des annonces publicitaires grâce à un ciblage personnalisé</w:t>
            </w:r>
          </w:p>
        </w:tc>
        <w:tc>
          <w:tcPr>
            <w:tcW w:w="1985" w:type="dxa"/>
            <w:vMerge/>
          </w:tcPr>
          <w:p w14:paraId="4A127466" w14:textId="77777777" w:rsidR="00947140" w:rsidRPr="0038675D" w:rsidRDefault="00947140" w:rsidP="0038675D">
            <w:pPr>
              <w:spacing w:line="240" w:lineRule="auto"/>
              <w:ind w:left="57" w:right="57"/>
              <w:jc w:val="center"/>
              <w:rPr>
                <w:rFonts w:asciiTheme="majorHAnsi" w:hAnsiTheme="majorHAnsi" w:cstheme="majorHAnsi"/>
                <w:sz w:val="20"/>
                <w:highlight w:val="yellow"/>
              </w:rPr>
            </w:pPr>
          </w:p>
        </w:tc>
        <w:tc>
          <w:tcPr>
            <w:tcW w:w="1984" w:type="dxa"/>
            <w:vMerge/>
            <w:shd w:val="clear" w:color="auto" w:fill="auto"/>
          </w:tcPr>
          <w:p w14:paraId="6E7E8496" w14:textId="7E8B88F7" w:rsidR="00947140" w:rsidRPr="0038675D" w:rsidRDefault="00947140" w:rsidP="0038675D">
            <w:pPr>
              <w:spacing w:line="240" w:lineRule="auto"/>
              <w:ind w:left="57" w:right="57"/>
              <w:jc w:val="center"/>
              <w:rPr>
                <w:rFonts w:asciiTheme="majorHAnsi" w:hAnsiTheme="majorHAnsi" w:cstheme="majorHAnsi"/>
                <w:sz w:val="20"/>
                <w:highlight w:val="yellow"/>
              </w:rPr>
            </w:pPr>
          </w:p>
        </w:tc>
      </w:tr>
      <w:tr w:rsidR="00947140" w:rsidRPr="001C1C97" w14:paraId="1DC8EE78" w14:textId="5991DA9A" w:rsidTr="00947140">
        <w:trPr>
          <w:trHeight w:val="475"/>
        </w:trPr>
        <w:tc>
          <w:tcPr>
            <w:tcW w:w="2266" w:type="dxa"/>
            <w:vMerge/>
            <w:shd w:val="clear" w:color="auto" w:fill="auto"/>
          </w:tcPr>
          <w:p w14:paraId="38CB788E" w14:textId="77777777" w:rsidR="00947140" w:rsidRPr="00395A6E" w:rsidRDefault="00947140" w:rsidP="0029526E">
            <w:pPr>
              <w:spacing w:line="240" w:lineRule="auto"/>
              <w:ind w:left="57" w:right="57"/>
              <w:jc w:val="left"/>
              <w:rPr>
                <w:rStyle w:val="lev"/>
                <w:rFonts w:asciiTheme="majorHAnsi" w:hAnsiTheme="majorHAnsi" w:cstheme="majorHAnsi"/>
                <w:b w:val="0"/>
                <w:sz w:val="20"/>
                <w:highlight w:val="yellow"/>
              </w:rPr>
            </w:pPr>
          </w:p>
        </w:tc>
        <w:tc>
          <w:tcPr>
            <w:tcW w:w="4113" w:type="dxa"/>
            <w:shd w:val="clear" w:color="auto" w:fill="auto"/>
            <w:vAlign w:val="center"/>
          </w:tcPr>
          <w:p w14:paraId="7DB36138" w14:textId="29E1A770" w:rsidR="00947140" w:rsidRPr="0038675D" w:rsidRDefault="00947140" w:rsidP="0038675D">
            <w:pPr>
              <w:spacing w:line="240" w:lineRule="auto"/>
              <w:ind w:left="57" w:right="57"/>
              <w:jc w:val="center"/>
              <w:rPr>
                <w:rFonts w:asciiTheme="majorHAnsi" w:hAnsiTheme="majorHAnsi" w:cstheme="majorHAnsi"/>
                <w:sz w:val="20"/>
                <w:highlight w:val="yellow"/>
              </w:rPr>
            </w:pPr>
            <w:r w:rsidRPr="00913751">
              <w:rPr>
                <w:rFonts w:asciiTheme="majorHAnsi" w:hAnsiTheme="majorHAnsi" w:cstheme="majorHAnsi"/>
                <w:sz w:val="20"/>
              </w:rPr>
              <w:t>Elaboration de rapport</w:t>
            </w:r>
            <w:r>
              <w:rPr>
                <w:rFonts w:asciiTheme="majorHAnsi" w:hAnsiTheme="majorHAnsi" w:cstheme="majorHAnsi"/>
                <w:sz w:val="20"/>
              </w:rPr>
              <w:t>s</w:t>
            </w:r>
            <w:r w:rsidRPr="00913751">
              <w:rPr>
                <w:rFonts w:asciiTheme="majorHAnsi" w:hAnsiTheme="majorHAnsi" w:cstheme="majorHAnsi"/>
                <w:sz w:val="20"/>
              </w:rPr>
              <w:t xml:space="preserve"> et de statistiques sur les campagnes publicitaires</w:t>
            </w:r>
          </w:p>
        </w:tc>
        <w:tc>
          <w:tcPr>
            <w:tcW w:w="1985" w:type="dxa"/>
            <w:vMerge/>
          </w:tcPr>
          <w:p w14:paraId="77607C2B" w14:textId="77777777" w:rsidR="00947140" w:rsidRDefault="00947140" w:rsidP="00913751">
            <w:pPr>
              <w:spacing w:line="240" w:lineRule="auto"/>
              <w:ind w:left="57" w:right="57"/>
              <w:jc w:val="center"/>
              <w:rPr>
                <w:rStyle w:val="lev"/>
                <w:rFonts w:asciiTheme="majorHAnsi" w:hAnsiTheme="majorHAnsi" w:cstheme="majorHAnsi"/>
                <w:b w:val="0"/>
                <w:sz w:val="20"/>
              </w:rPr>
            </w:pPr>
          </w:p>
        </w:tc>
        <w:tc>
          <w:tcPr>
            <w:tcW w:w="1984" w:type="dxa"/>
            <w:vMerge w:val="restart"/>
            <w:shd w:val="clear" w:color="auto" w:fill="auto"/>
          </w:tcPr>
          <w:p w14:paraId="1F6B8C2A" w14:textId="410852E2" w:rsidR="00947140" w:rsidRDefault="00947140" w:rsidP="00913751">
            <w:pPr>
              <w:spacing w:line="240" w:lineRule="auto"/>
              <w:ind w:left="57" w:right="57"/>
              <w:jc w:val="center"/>
              <w:rPr>
                <w:rStyle w:val="lev"/>
                <w:rFonts w:asciiTheme="majorHAnsi" w:hAnsiTheme="majorHAnsi" w:cstheme="majorHAnsi"/>
                <w:b w:val="0"/>
                <w:sz w:val="20"/>
              </w:rPr>
            </w:pPr>
          </w:p>
          <w:p w14:paraId="62590270" w14:textId="73C9CA87" w:rsidR="00947140" w:rsidRPr="00913751" w:rsidRDefault="00947140" w:rsidP="00913751">
            <w:pPr>
              <w:spacing w:line="240" w:lineRule="auto"/>
              <w:ind w:left="57" w:right="57"/>
              <w:jc w:val="center"/>
              <w:rPr>
                <w:rStyle w:val="lev"/>
                <w:rFonts w:asciiTheme="majorHAnsi" w:hAnsiTheme="majorHAnsi" w:cstheme="majorHAnsi"/>
                <w:b w:val="0"/>
                <w:sz w:val="20"/>
                <w:highlight w:val="yellow"/>
              </w:rPr>
            </w:pPr>
            <w:r w:rsidRPr="00913751">
              <w:rPr>
                <w:rStyle w:val="lev"/>
                <w:rFonts w:asciiTheme="majorHAnsi" w:hAnsiTheme="majorHAnsi" w:cstheme="majorHAnsi"/>
                <w:b w:val="0"/>
                <w:sz w:val="20"/>
              </w:rPr>
              <w:t>I</w:t>
            </w:r>
            <w:r w:rsidRPr="00913751">
              <w:rPr>
                <w:rStyle w:val="lev"/>
                <w:rFonts w:asciiTheme="majorHAnsi" w:hAnsiTheme="majorHAnsi" w:cstheme="majorHAnsi"/>
                <w:b w:val="0"/>
              </w:rPr>
              <w:t>ntérêt légitime</w:t>
            </w:r>
          </w:p>
          <w:p w14:paraId="65A59EC6" w14:textId="37917597" w:rsidR="00947140" w:rsidRPr="0038675D" w:rsidRDefault="00947140" w:rsidP="0038675D">
            <w:pPr>
              <w:spacing w:line="240" w:lineRule="auto"/>
              <w:ind w:left="57" w:right="57"/>
              <w:jc w:val="center"/>
              <w:rPr>
                <w:rFonts w:asciiTheme="majorHAnsi" w:hAnsiTheme="majorHAnsi" w:cstheme="majorHAnsi"/>
                <w:sz w:val="20"/>
                <w:highlight w:val="yellow"/>
              </w:rPr>
            </w:pPr>
          </w:p>
        </w:tc>
      </w:tr>
      <w:tr w:rsidR="00947140" w:rsidRPr="001C1C97" w14:paraId="466DEEE7" w14:textId="74354FAE" w:rsidTr="00947140">
        <w:trPr>
          <w:trHeight w:val="475"/>
        </w:trPr>
        <w:tc>
          <w:tcPr>
            <w:tcW w:w="2266" w:type="dxa"/>
            <w:vMerge/>
            <w:shd w:val="clear" w:color="auto" w:fill="auto"/>
          </w:tcPr>
          <w:p w14:paraId="5C7236E9" w14:textId="77777777" w:rsidR="00947140" w:rsidRPr="00395A6E" w:rsidRDefault="00947140" w:rsidP="00913751">
            <w:pPr>
              <w:spacing w:line="240" w:lineRule="auto"/>
              <w:ind w:left="57" w:right="57"/>
              <w:jc w:val="left"/>
              <w:rPr>
                <w:rFonts w:asciiTheme="majorHAnsi" w:hAnsiTheme="majorHAnsi" w:cstheme="majorHAnsi"/>
                <w:sz w:val="20"/>
              </w:rPr>
            </w:pPr>
          </w:p>
        </w:tc>
        <w:tc>
          <w:tcPr>
            <w:tcW w:w="4113" w:type="dxa"/>
            <w:shd w:val="clear" w:color="auto" w:fill="auto"/>
          </w:tcPr>
          <w:p w14:paraId="23302E29" w14:textId="4E3BD9C1" w:rsidR="00947140" w:rsidRPr="0038675D" w:rsidRDefault="00947140" w:rsidP="0038675D">
            <w:pPr>
              <w:spacing w:line="240" w:lineRule="auto"/>
              <w:ind w:left="57" w:right="57"/>
              <w:jc w:val="center"/>
              <w:rPr>
                <w:rFonts w:asciiTheme="majorHAnsi" w:hAnsiTheme="majorHAnsi" w:cstheme="majorHAnsi"/>
                <w:sz w:val="20"/>
                <w:highlight w:val="yellow"/>
              </w:rPr>
            </w:pPr>
            <w:r w:rsidRPr="00913751">
              <w:rPr>
                <w:rFonts w:asciiTheme="majorHAnsi" w:hAnsiTheme="majorHAnsi" w:cstheme="majorHAnsi"/>
                <w:sz w:val="20"/>
              </w:rPr>
              <w:t>Partage des segments d'audience pour diffusion de campagnes publicitaires DISPLAY</w:t>
            </w:r>
          </w:p>
        </w:tc>
        <w:tc>
          <w:tcPr>
            <w:tcW w:w="1985" w:type="dxa"/>
            <w:vMerge/>
          </w:tcPr>
          <w:p w14:paraId="4D2AA697" w14:textId="77777777" w:rsidR="00947140" w:rsidRPr="0038675D" w:rsidRDefault="00947140" w:rsidP="0038675D">
            <w:pPr>
              <w:spacing w:line="240" w:lineRule="auto"/>
              <w:ind w:left="57" w:right="57"/>
              <w:jc w:val="center"/>
              <w:rPr>
                <w:rFonts w:asciiTheme="majorHAnsi" w:hAnsiTheme="majorHAnsi" w:cstheme="majorHAnsi"/>
                <w:sz w:val="20"/>
                <w:highlight w:val="yellow"/>
              </w:rPr>
            </w:pPr>
          </w:p>
        </w:tc>
        <w:tc>
          <w:tcPr>
            <w:tcW w:w="1984" w:type="dxa"/>
            <w:vMerge/>
            <w:shd w:val="clear" w:color="auto" w:fill="auto"/>
          </w:tcPr>
          <w:p w14:paraId="0A67AD3F" w14:textId="4B88762E" w:rsidR="00947140" w:rsidRPr="0038675D" w:rsidRDefault="00947140" w:rsidP="0038675D">
            <w:pPr>
              <w:spacing w:line="240" w:lineRule="auto"/>
              <w:ind w:left="57" w:right="57"/>
              <w:jc w:val="center"/>
              <w:rPr>
                <w:rFonts w:asciiTheme="majorHAnsi" w:hAnsiTheme="majorHAnsi" w:cstheme="majorHAnsi"/>
                <w:sz w:val="20"/>
                <w:highlight w:val="yellow"/>
              </w:rPr>
            </w:pPr>
          </w:p>
        </w:tc>
      </w:tr>
      <w:tr w:rsidR="00947140" w:rsidRPr="001C1C97" w14:paraId="7827AEB7" w14:textId="77777777" w:rsidTr="00947140">
        <w:trPr>
          <w:trHeight w:val="732"/>
        </w:trPr>
        <w:tc>
          <w:tcPr>
            <w:tcW w:w="2266" w:type="dxa"/>
            <w:vMerge w:val="restart"/>
            <w:shd w:val="clear" w:color="auto" w:fill="auto"/>
          </w:tcPr>
          <w:p w14:paraId="5B527EFF" w14:textId="734CCC2C" w:rsidR="00947140" w:rsidRPr="0099531F" w:rsidRDefault="00947140" w:rsidP="0099531F">
            <w:pPr>
              <w:spacing w:line="240" w:lineRule="auto"/>
              <w:ind w:left="57" w:right="57"/>
              <w:jc w:val="center"/>
              <w:rPr>
                <w:rFonts w:asciiTheme="majorHAnsi" w:hAnsiTheme="majorHAnsi" w:cstheme="majorHAnsi"/>
                <w:b/>
                <w:bCs/>
                <w:sz w:val="20"/>
              </w:rPr>
            </w:pPr>
            <w:r w:rsidRPr="0099531F">
              <w:rPr>
                <w:rFonts w:asciiTheme="majorHAnsi" w:hAnsiTheme="majorHAnsi" w:cstheme="majorHAnsi"/>
                <w:b/>
                <w:bCs/>
                <w:sz w:val="20"/>
              </w:rPr>
              <w:t>Traitement n° 3 :</w:t>
            </w:r>
          </w:p>
          <w:p w14:paraId="77885BD8" w14:textId="6441BC6D" w:rsidR="00947140" w:rsidRPr="00395A6E" w:rsidRDefault="00947140" w:rsidP="0099531F">
            <w:pPr>
              <w:spacing w:line="240" w:lineRule="auto"/>
              <w:ind w:left="57" w:right="57"/>
              <w:jc w:val="center"/>
              <w:rPr>
                <w:rFonts w:asciiTheme="majorHAnsi" w:hAnsiTheme="majorHAnsi" w:cstheme="majorHAnsi"/>
                <w:sz w:val="20"/>
              </w:rPr>
            </w:pPr>
            <w:r w:rsidRPr="0099531F">
              <w:rPr>
                <w:rFonts w:asciiTheme="majorHAnsi" w:hAnsiTheme="majorHAnsi" w:cstheme="majorHAnsi"/>
                <w:b/>
                <w:bCs/>
                <w:sz w:val="20"/>
              </w:rPr>
              <w:t>Gestion des formulaires de contact</w:t>
            </w:r>
          </w:p>
        </w:tc>
        <w:tc>
          <w:tcPr>
            <w:tcW w:w="4113" w:type="dxa"/>
            <w:vMerge w:val="restart"/>
            <w:shd w:val="clear" w:color="auto" w:fill="auto"/>
          </w:tcPr>
          <w:p w14:paraId="45386F78" w14:textId="77777777" w:rsidR="00947140" w:rsidRPr="00913751" w:rsidRDefault="00947140" w:rsidP="0038675D">
            <w:pPr>
              <w:spacing w:line="240" w:lineRule="auto"/>
              <w:ind w:left="57" w:right="57"/>
              <w:jc w:val="center"/>
              <w:rPr>
                <w:rFonts w:asciiTheme="majorHAnsi" w:hAnsiTheme="majorHAnsi" w:cstheme="majorHAnsi"/>
                <w:sz w:val="20"/>
              </w:rPr>
            </w:pPr>
          </w:p>
        </w:tc>
        <w:tc>
          <w:tcPr>
            <w:tcW w:w="1985" w:type="dxa"/>
          </w:tcPr>
          <w:p w14:paraId="6F7AAEC5" w14:textId="20B1EECD" w:rsidR="00947140" w:rsidRDefault="00947140" w:rsidP="00947140">
            <w:pPr>
              <w:spacing w:line="240" w:lineRule="auto"/>
              <w:ind w:left="57" w:right="57"/>
              <w:jc w:val="center"/>
              <w:rPr>
                <w:rFonts w:asciiTheme="majorHAnsi" w:hAnsiTheme="majorHAnsi" w:cstheme="majorHAnsi"/>
                <w:sz w:val="20"/>
              </w:rPr>
            </w:pPr>
            <w:r>
              <w:rPr>
                <w:rFonts w:asciiTheme="majorHAnsi" w:hAnsiTheme="majorHAnsi" w:cstheme="majorHAnsi"/>
                <w:sz w:val="20"/>
              </w:rPr>
              <w:t xml:space="preserve">Vendeurs de la marketplace </w:t>
            </w:r>
          </w:p>
          <w:p w14:paraId="28EBFDEE" w14:textId="7D43677D" w:rsidR="00947140" w:rsidRPr="007E7453" w:rsidRDefault="00947140" w:rsidP="0038675D">
            <w:pPr>
              <w:spacing w:line="240" w:lineRule="auto"/>
              <w:ind w:left="57" w:right="57"/>
              <w:jc w:val="center"/>
              <w:rPr>
                <w:rFonts w:asciiTheme="majorHAnsi" w:hAnsiTheme="majorHAnsi" w:cstheme="majorHAnsi"/>
                <w:sz w:val="20"/>
              </w:rPr>
            </w:pPr>
          </w:p>
        </w:tc>
        <w:tc>
          <w:tcPr>
            <w:tcW w:w="1984" w:type="dxa"/>
            <w:vMerge w:val="restart"/>
            <w:shd w:val="clear" w:color="auto" w:fill="auto"/>
          </w:tcPr>
          <w:p w14:paraId="21192E21" w14:textId="7845CD90" w:rsidR="00947140" w:rsidRPr="0038675D" w:rsidRDefault="00947140" w:rsidP="0038675D">
            <w:pPr>
              <w:spacing w:line="240" w:lineRule="auto"/>
              <w:ind w:left="57" w:right="57"/>
              <w:jc w:val="center"/>
              <w:rPr>
                <w:rFonts w:asciiTheme="majorHAnsi" w:hAnsiTheme="majorHAnsi" w:cstheme="majorHAnsi"/>
                <w:sz w:val="20"/>
                <w:highlight w:val="yellow"/>
              </w:rPr>
            </w:pPr>
            <w:r w:rsidRPr="007E7453">
              <w:rPr>
                <w:rFonts w:asciiTheme="majorHAnsi" w:hAnsiTheme="majorHAnsi" w:cstheme="majorHAnsi"/>
                <w:sz w:val="20"/>
              </w:rPr>
              <w:t xml:space="preserve">Consentement </w:t>
            </w:r>
          </w:p>
        </w:tc>
      </w:tr>
      <w:tr w:rsidR="00947140" w:rsidRPr="001C1C97" w14:paraId="428E63EA" w14:textId="77777777" w:rsidTr="00947140">
        <w:trPr>
          <w:trHeight w:val="732"/>
        </w:trPr>
        <w:tc>
          <w:tcPr>
            <w:tcW w:w="2266" w:type="dxa"/>
            <w:vMerge/>
            <w:shd w:val="clear" w:color="auto" w:fill="auto"/>
          </w:tcPr>
          <w:p w14:paraId="2624A721" w14:textId="77777777" w:rsidR="00947140" w:rsidRPr="0099531F" w:rsidRDefault="00947140" w:rsidP="0099531F">
            <w:pPr>
              <w:spacing w:line="240" w:lineRule="auto"/>
              <w:ind w:left="57" w:right="57"/>
              <w:jc w:val="center"/>
              <w:rPr>
                <w:rFonts w:asciiTheme="majorHAnsi" w:hAnsiTheme="majorHAnsi" w:cstheme="majorHAnsi"/>
                <w:b/>
                <w:bCs/>
                <w:sz w:val="20"/>
              </w:rPr>
            </w:pPr>
          </w:p>
        </w:tc>
        <w:tc>
          <w:tcPr>
            <w:tcW w:w="4113" w:type="dxa"/>
            <w:vMerge/>
            <w:shd w:val="clear" w:color="auto" w:fill="auto"/>
          </w:tcPr>
          <w:p w14:paraId="672C55A2" w14:textId="77777777" w:rsidR="00947140" w:rsidRPr="00913751" w:rsidRDefault="00947140" w:rsidP="0038675D">
            <w:pPr>
              <w:spacing w:line="240" w:lineRule="auto"/>
              <w:ind w:left="57" w:right="57"/>
              <w:jc w:val="center"/>
              <w:rPr>
                <w:rFonts w:asciiTheme="majorHAnsi" w:hAnsiTheme="majorHAnsi" w:cstheme="majorHAnsi"/>
                <w:sz w:val="20"/>
              </w:rPr>
            </w:pPr>
          </w:p>
        </w:tc>
        <w:tc>
          <w:tcPr>
            <w:tcW w:w="1985" w:type="dxa"/>
          </w:tcPr>
          <w:p w14:paraId="2ADE0DFB" w14:textId="1DE621F8" w:rsidR="00947140" w:rsidRDefault="00947140" w:rsidP="0038675D">
            <w:pPr>
              <w:spacing w:line="240" w:lineRule="auto"/>
              <w:ind w:left="57" w:right="57"/>
              <w:jc w:val="center"/>
              <w:rPr>
                <w:rFonts w:asciiTheme="majorHAnsi" w:hAnsiTheme="majorHAnsi" w:cstheme="majorHAnsi"/>
                <w:sz w:val="20"/>
              </w:rPr>
            </w:pPr>
            <w:r>
              <w:rPr>
                <w:rFonts w:asciiTheme="majorHAnsi" w:hAnsiTheme="majorHAnsi" w:cstheme="majorHAnsi"/>
                <w:sz w:val="20"/>
              </w:rPr>
              <w:t>Marques ou fournisseurs de Cdiscount</w:t>
            </w:r>
          </w:p>
        </w:tc>
        <w:tc>
          <w:tcPr>
            <w:tcW w:w="1984" w:type="dxa"/>
            <w:vMerge/>
            <w:shd w:val="clear" w:color="auto" w:fill="auto"/>
          </w:tcPr>
          <w:p w14:paraId="23CB1FC4" w14:textId="77777777" w:rsidR="00947140" w:rsidRPr="007E7453" w:rsidRDefault="00947140" w:rsidP="0038675D">
            <w:pPr>
              <w:spacing w:line="240" w:lineRule="auto"/>
              <w:ind w:left="57" w:right="57"/>
              <w:jc w:val="center"/>
              <w:rPr>
                <w:rFonts w:asciiTheme="majorHAnsi" w:hAnsiTheme="majorHAnsi" w:cstheme="majorHAnsi"/>
                <w:sz w:val="20"/>
              </w:rPr>
            </w:pPr>
          </w:p>
        </w:tc>
      </w:tr>
      <w:bookmarkEnd w:id="32"/>
    </w:tbl>
    <w:p w14:paraId="2471E481" w14:textId="77777777" w:rsidR="0038675D" w:rsidRDefault="0038675D" w:rsidP="0038675D">
      <w:pPr>
        <w:pStyle w:val="Titre1"/>
        <w:numPr>
          <w:ilvl w:val="0"/>
          <w:numId w:val="0"/>
        </w:numPr>
      </w:pPr>
    </w:p>
    <w:p w14:paraId="15284158" w14:textId="7A623400" w:rsidR="00713372" w:rsidRPr="006F2B80" w:rsidRDefault="0069592F" w:rsidP="0038675D">
      <w:pPr>
        <w:pStyle w:val="Titre1"/>
        <w:numPr>
          <w:ilvl w:val="0"/>
          <w:numId w:val="0"/>
        </w:numPr>
      </w:pPr>
      <w:bookmarkStart w:id="33" w:name="_Toc68273834"/>
      <w:r>
        <w:t xml:space="preserve">3. </w:t>
      </w:r>
      <w:r w:rsidR="00713372" w:rsidRPr="006F2B80">
        <w:t>QUI SONT LES DESTINATAIRES DE VOS DONNEES ?</w:t>
      </w:r>
      <w:bookmarkEnd w:id="33"/>
    </w:p>
    <w:p w14:paraId="1D5C97C5" w14:textId="6A1DF71D" w:rsidR="00713372" w:rsidRPr="006F2B80" w:rsidRDefault="00713372" w:rsidP="00404F62">
      <w:pPr>
        <w:rPr>
          <w:rFonts w:ascii="Calibri Light" w:hAnsi="Calibri Light" w:cs="Calibri Light"/>
          <w:sz w:val="24"/>
          <w:szCs w:val="24"/>
        </w:rPr>
      </w:pPr>
      <w:r w:rsidRPr="006F2B80">
        <w:rPr>
          <w:rFonts w:ascii="Calibri Light" w:hAnsi="Calibri Light" w:cs="Calibri Light"/>
          <w:sz w:val="24"/>
          <w:szCs w:val="24"/>
        </w:rPr>
        <w:br/>
      </w:r>
      <w:r w:rsidR="00A76368" w:rsidRPr="00A76368">
        <w:rPr>
          <w:rFonts w:ascii="Calibri Light" w:hAnsi="Calibri Light" w:cs="Calibri Light"/>
          <w:sz w:val="24"/>
          <w:szCs w:val="24"/>
        </w:rPr>
        <w:t>Certains services internes de Cdiscount en relation avec les traitements peuvent avoir accès à vos Données. Nous partageons vos Données avec des tiers</w:t>
      </w:r>
      <w:r w:rsidR="00A76368">
        <w:rPr>
          <w:rFonts w:ascii="Calibri Light" w:hAnsi="Calibri Light" w:cs="Calibri Light"/>
          <w:sz w:val="24"/>
          <w:szCs w:val="24"/>
        </w:rPr>
        <w:t xml:space="preserve"> uniquement</w:t>
      </w:r>
      <w:r w:rsidR="00A76368" w:rsidRPr="00A76368">
        <w:rPr>
          <w:rFonts w:ascii="Calibri Light" w:hAnsi="Calibri Light" w:cs="Calibri Light"/>
          <w:sz w:val="24"/>
          <w:szCs w:val="24"/>
        </w:rPr>
        <w:t xml:space="preserve"> dans les circonstances précises</w:t>
      </w:r>
      <w:r w:rsidR="00475C09">
        <w:rPr>
          <w:rFonts w:ascii="Calibri Light" w:hAnsi="Calibri Light" w:cs="Calibri Light"/>
          <w:sz w:val="24"/>
          <w:szCs w:val="24"/>
        </w:rPr>
        <w:t xml:space="preserve"> </w:t>
      </w:r>
      <w:r w:rsidR="00A76368">
        <w:rPr>
          <w:rFonts w:ascii="Calibri Light" w:hAnsi="Calibri Light" w:cs="Calibri Light"/>
          <w:sz w:val="24"/>
          <w:szCs w:val="24"/>
        </w:rPr>
        <w:t>ci-dessous</w:t>
      </w:r>
      <w:r w:rsidR="00A76368" w:rsidRPr="00A76368">
        <w:rPr>
          <w:rFonts w:ascii="Calibri Light" w:hAnsi="Calibri Light" w:cs="Calibri Light"/>
          <w:sz w:val="24"/>
          <w:szCs w:val="24"/>
        </w:rPr>
        <w:t>. Dans tous les cas visés ci-après, notre exigence d’un haut niveau de confidentialité et de sécurité de vos Données s’applique.</w:t>
      </w:r>
    </w:p>
    <w:p w14:paraId="17BB41EC" w14:textId="77777777" w:rsidR="00553C06" w:rsidRPr="006F2B80" w:rsidRDefault="00553C06" w:rsidP="00404F62">
      <w:pPr>
        <w:rPr>
          <w:rFonts w:ascii="Calibri Light" w:hAnsi="Calibri Light" w:cs="Calibri Light"/>
          <w:sz w:val="24"/>
          <w:szCs w:val="24"/>
        </w:rPr>
      </w:pPr>
    </w:p>
    <w:p w14:paraId="38DCD584" w14:textId="77777777" w:rsidR="00553C06" w:rsidRPr="00553C06" w:rsidRDefault="00553C06" w:rsidP="00404F62">
      <w:pPr>
        <w:rPr>
          <w:rFonts w:ascii="Calibri Light" w:hAnsi="Calibri Light" w:cs="Calibri Light"/>
          <w:sz w:val="24"/>
          <w:szCs w:val="24"/>
        </w:rPr>
      </w:pPr>
    </w:p>
    <w:tbl>
      <w:tblPr>
        <w:tblStyle w:val="Grilledutableau"/>
        <w:tblW w:w="9351" w:type="dxa"/>
        <w:tblLook w:val="04A0" w:firstRow="1" w:lastRow="0" w:firstColumn="1" w:lastColumn="0" w:noHBand="0" w:noVBand="1"/>
      </w:tblPr>
      <w:tblGrid>
        <w:gridCol w:w="1838"/>
        <w:gridCol w:w="7513"/>
      </w:tblGrid>
      <w:tr w:rsidR="00CE6112" w:rsidRPr="00553C06" w14:paraId="1E0401F0" w14:textId="77777777" w:rsidTr="00CE6112">
        <w:trPr>
          <w:trHeight w:val="492"/>
        </w:trPr>
        <w:tc>
          <w:tcPr>
            <w:tcW w:w="1838" w:type="dxa"/>
            <w:shd w:val="clear" w:color="auto" w:fill="auto"/>
          </w:tcPr>
          <w:p w14:paraId="0AF7F71B" w14:textId="77777777" w:rsidR="00CE6112" w:rsidRPr="00404F62" w:rsidRDefault="00CE6112" w:rsidP="00404F62">
            <w:pPr>
              <w:jc w:val="center"/>
              <w:rPr>
                <w:rFonts w:asciiTheme="majorHAnsi" w:hAnsiTheme="majorHAnsi" w:cstheme="majorHAnsi"/>
                <w:iCs/>
                <w:sz w:val="20"/>
              </w:rPr>
            </w:pPr>
            <w:r w:rsidRPr="00404F62">
              <w:rPr>
                <w:rFonts w:asciiTheme="majorHAnsi" w:hAnsiTheme="majorHAnsi" w:cstheme="majorHAnsi"/>
                <w:b/>
                <w:bCs/>
                <w:iCs/>
                <w:sz w:val="20"/>
              </w:rPr>
              <w:t>Finalités du traitement</w:t>
            </w:r>
          </w:p>
        </w:tc>
        <w:tc>
          <w:tcPr>
            <w:tcW w:w="7513" w:type="dxa"/>
            <w:shd w:val="clear" w:color="auto" w:fill="auto"/>
          </w:tcPr>
          <w:p w14:paraId="65CF8B97" w14:textId="685FD2DE" w:rsidR="00CE6112" w:rsidRPr="00404F62" w:rsidRDefault="00CE6112" w:rsidP="00404F62">
            <w:pPr>
              <w:jc w:val="center"/>
              <w:rPr>
                <w:rFonts w:asciiTheme="majorHAnsi" w:hAnsiTheme="majorHAnsi" w:cstheme="majorHAnsi"/>
                <w:b/>
                <w:bCs/>
                <w:iCs/>
                <w:sz w:val="20"/>
              </w:rPr>
            </w:pPr>
            <w:r w:rsidRPr="00404F62">
              <w:rPr>
                <w:rFonts w:asciiTheme="majorHAnsi" w:hAnsiTheme="majorHAnsi" w:cstheme="majorHAnsi"/>
                <w:b/>
                <w:bCs/>
                <w:iCs/>
                <w:sz w:val="20"/>
              </w:rPr>
              <w:t>Destinataire</w:t>
            </w:r>
            <w:r w:rsidR="0069592F">
              <w:rPr>
                <w:rFonts w:asciiTheme="majorHAnsi" w:hAnsiTheme="majorHAnsi" w:cstheme="majorHAnsi"/>
                <w:b/>
                <w:bCs/>
                <w:iCs/>
                <w:sz w:val="20"/>
              </w:rPr>
              <w:t>s</w:t>
            </w:r>
            <w:r w:rsidRPr="00404F62">
              <w:rPr>
                <w:rFonts w:asciiTheme="majorHAnsi" w:hAnsiTheme="majorHAnsi" w:cstheme="majorHAnsi"/>
                <w:b/>
                <w:bCs/>
                <w:iCs/>
                <w:sz w:val="20"/>
              </w:rPr>
              <w:t xml:space="preserve"> des Données</w:t>
            </w:r>
          </w:p>
        </w:tc>
      </w:tr>
      <w:tr w:rsidR="00913751" w:rsidRPr="00553C06" w14:paraId="1AD67E1B" w14:textId="77777777" w:rsidTr="00CE6112">
        <w:trPr>
          <w:trHeight w:val="492"/>
        </w:trPr>
        <w:tc>
          <w:tcPr>
            <w:tcW w:w="1838" w:type="dxa"/>
            <w:vMerge w:val="restart"/>
            <w:shd w:val="clear" w:color="auto" w:fill="auto"/>
          </w:tcPr>
          <w:p w14:paraId="649C9423" w14:textId="77777777" w:rsidR="00913751" w:rsidRPr="00913751" w:rsidRDefault="00913751" w:rsidP="00913751">
            <w:pPr>
              <w:jc w:val="center"/>
              <w:rPr>
                <w:rFonts w:asciiTheme="majorHAnsi" w:hAnsiTheme="majorHAnsi" w:cstheme="majorHAnsi"/>
                <w:b/>
                <w:bCs/>
                <w:sz w:val="20"/>
              </w:rPr>
            </w:pPr>
            <w:r w:rsidRPr="00913751">
              <w:rPr>
                <w:rFonts w:asciiTheme="majorHAnsi" w:hAnsiTheme="majorHAnsi" w:cstheme="majorHAnsi"/>
                <w:b/>
                <w:bCs/>
                <w:sz w:val="20"/>
              </w:rPr>
              <w:t xml:space="preserve">Traitement n°1 : Gestion de la </w:t>
            </w:r>
            <w:r w:rsidRPr="00913751">
              <w:rPr>
                <w:rFonts w:asciiTheme="majorHAnsi" w:hAnsiTheme="majorHAnsi" w:cstheme="majorHAnsi"/>
                <w:b/>
                <w:bCs/>
                <w:sz w:val="20"/>
              </w:rPr>
              <w:lastRenderedPageBreak/>
              <w:t>prospection commerciale</w:t>
            </w:r>
          </w:p>
          <w:p w14:paraId="65EBE099" w14:textId="77777777" w:rsidR="00913751" w:rsidRDefault="00913751" w:rsidP="00913751">
            <w:pPr>
              <w:spacing w:line="240" w:lineRule="auto"/>
              <w:ind w:left="57" w:right="57"/>
              <w:jc w:val="center"/>
              <w:rPr>
                <w:rFonts w:asciiTheme="majorHAnsi" w:hAnsiTheme="majorHAnsi" w:cstheme="majorHAnsi"/>
                <w:b/>
                <w:bCs/>
                <w:sz w:val="20"/>
              </w:rPr>
            </w:pPr>
          </w:p>
          <w:p w14:paraId="1ACB05DE" w14:textId="242BB189" w:rsidR="00913751" w:rsidRPr="00913751" w:rsidRDefault="00913751" w:rsidP="00913751">
            <w:pPr>
              <w:spacing w:line="240" w:lineRule="auto"/>
              <w:ind w:left="57" w:right="57"/>
              <w:jc w:val="center"/>
              <w:rPr>
                <w:rFonts w:asciiTheme="majorHAnsi" w:hAnsiTheme="majorHAnsi" w:cstheme="majorHAnsi"/>
                <w:b/>
                <w:bCs/>
                <w:sz w:val="20"/>
              </w:rPr>
            </w:pPr>
          </w:p>
        </w:tc>
        <w:tc>
          <w:tcPr>
            <w:tcW w:w="7513" w:type="dxa"/>
            <w:shd w:val="clear" w:color="auto" w:fill="auto"/>
          </w:tcPr>
          <w:p w14:paraId="4E575957" w14:textId="4789CA1E" w:rsidR="00913751" w:rsidRPr="00913751" w:rsidRDefault="00913751" w:rsidP="00A76368">
            <w:pPr>
              <w:jc w:val="center"/>
              <w:rPr>
                <w:rFonts w:asciiTheme="majorHAnsi" w:hAnsiTheme="majorHAnsi" w:cstheme="majorHAnsi"/>
                <w:sz w:val="20"/>
              </w:rPr>
            </w:pPr>
            <w:r w:rsidRPr="00913751">
              <w:rPr>
                <w:rFonts w:asciiTheme="majorHAnsi" w:hAnsiTheme="majorHAnsi" w:cstheme="majorHAnsi"/>
                <w:sz w:val="20"/>
              </w:rPr>
              <w:lastRenderedPageBreak/>
              <w:t>Prestataires externes spécialisés dans la prospection commerciale</w:t>
            </w:r>
          </w:p>
          <w:p w14:paraId="4B59A594" w14:textId="79B1BE95" w:rsidR="00913751" w:rsidRPr="00090012" w:rsidRDefault="00913751" w:rsidP="00A76368">
            <w:pPr>
              <w:pStyle w:val="Paragraphedeliste"/>
              <w:jc w:val="center"/>
              <w:rPr>
                <w:rFonts w:asciiTheme="majorHAnsi" w:hAnsiTheme="majorHAnsi" w:cstheme="majorHAnsi"/>
                <w:sz w:val="20"/>
                <w:szCs w:val="20"/>
              </w:rPr>
            </w:pPr>
          </w:p>
        </w:tc>
      </w:tr>
      <w:tr w:rsidR="00913751" w:rsidRPr="00553C06" w14:paraId="71A02811" w14:textId="77777777" w:rsidTr="00CE6112">
        <w:trPr>
          <w:trHeight w:val="492"/>
        </w:trPr>
        <w:tc>
          <w:tcPr>
            <w:tcW w:w="1838" w:type="dxa"/>
            <w:vMerge/>
            <w:shd w:val="clear" w:color="auto" w:fill="auto"/>
          </w:tcPr>
          <w:p w14:paraId="79D9A02E" w14:textId="29039E3A" w:rsidR="00913751" w:rsidRPr="00090012" w:rsidRDefault="00913751" w:rsidP="00913751">
            <w:pPr>
              <w:spacing w:line="240" w:lineRule="auto"/>
              <w:ind w:left="57" w:right="57"/>
              <w:jc w:val="center"/>
              <w:rPr>
                <w:rFonts w:asciiTheme="majorHAnsi" w:hAnsiTheme="majorHAnsi" w:cstheme="majorHAnsi"/>
                <w:sz w:val="20"/>
              </w:rPr>
            </w:pPr>
          </w:p>
        </w:tc>
        <w:tc>
          <w:tcPr>
            <w:tcW w:w="7513" w:type="dxa"/>
            <w:shd w:val="clear" w:color="auto" w:fill="auto"/>
          </w:tcPr>
          <w:p w14:paraId="2CE2F4A8" w14:textId="3BA0330C" w:rsidR="00913751" w:rsidRPr="00674228" w:rsidRDefault="00913751" w:rsidP="00A76368">
            <w:pPr>
              <w:jc w:val="center"/>
              <w:rPr>
                <w:rFonts w:asciiTheme="majorHAnsi" w:hAnsiTheme="majorHAnsi" w:cstheme="majorHAnsi"/>
                <w:sz w:val="20"/>
              </w:rPr>
            </w:pPr>
            <w:r w:rsidRPr="00AD2008">
              <w:rPr>
                <w:rFonts w:asciiTheme="majorHAnsi" w:hAnsiTheme="majorHAnsi" w:cstheme="majorHAnsi"/>
                <w:sz w:val="20"/>
              </w:rPr>
              <w:t>Annonceurs</w:t>
            </w:r>
          </w:p>
        </w:tc>
      </w:tr>
      <w:tr w:rsidR="00CE6112" w:rsidRPr="00553C06" w14:paraId="1DA29D01" w14:textId="77777777" w:rsidTr="00CE6112">
        <w:trPr>
          <w:trHeight w:val="492"/>
        </w:trPr>
        <w:tc>
          <w:tcPr>
            <w:tcW w:w="1838" w:type="dxa"/>
            <w:vMerge w:val="restart"/>
            <w:shd w:val="clear" w:color="auto" w:fill="auto"/>
          </w:tcPr>
          <w:p w14:paraId="6761A213" w14:textId="77777777" w:rsidR="00913751" w:rsidRPr="00913751" w:rsidRDefault="00913751" w:rsidP="00913751">
            <w:pPr>
              <w:spacing w:line="240" w:lineRule="auto"/>
              <w:ind w:left="57" w:right="57"/>
              <w:jc w:val="center"/>
              <w:rPr>
                <w:rFonts w:asciiTheme="majorHAnsi" w:hAnsiTheme="majorHAnsi" w:cstheme="majorHAnsi"/>
                <w:b/>
                <w:bCs/>
                <w:sz w:val="20"/>
              </w:rPr>
            </w:pPr>
            <w:r>
              <w:rPr>
                <w:rFonts w:asciiTheme="majorHAnsi" w:hAnsiTheme="majorHAnsi" w:cstheme="majorHAnsi"/>
                <w:b/>
                <w:bCs/>
                <w:sz w:val="20"/>
              </w:rPr>
              <w:t>Traitement</w:t>
            </w:r>
            <w:r w:rsidRPr="00913751">
              <w:rPr>
                <w:rFonts w:asciiTheme="majorHAnsi" w:hAnsiTheme="majorHAnsi" w:cstheme="majorHAnsi"/>
                <w:b/>
                <w:bCs/>
                <w:sz w:val="20"/>
              </w:rPr>
              <w:t xml:space="preserve"> n°2</w:t>
            </w:r>
            <w:r>
              <w:rPr>
                <w:rFonts w:asciiTheme="majorHAnsi" w:hAnsiTheme="majorHAnsi" w:cstheme="majorHAnsi"/>
                <w:b/>
                <w:bCs/>
                <w:sz w:val="20"/>
              </w:rPr>
              <w:t xml:space="preserve"> : </w:t>
            </w:r>
            <w:r w:rsidRPr="00913751">
              <w:rPr>
                <w:rFonts w:asciiTheme="majorHAnsi" w:hAnsiTheme="majorHAnsi" w:cstheme="majorHAnsi"/>
                <w:b/>
                <w:bCs/>
                <w:sz w:val="20"/>
              </w:rPr>
              <w:t>Réalisation de campagnes publicitaires en ligne</w:t>
            </w:r>
          </w:p>
          <w:p w14:paraId="7E6653E0" w14:textId="4D76F353" w:rsidR="00CE6112" w:rsidRPr="00090012" w:rsidRDefault="00CE6112" w:rsidP="00090012">
            <w:pPr>
              <w:jc w:val="left"/>
              <w:rPr>
                <w:rFonts w:asciiTheme="majorHAnsi" w:hAnsiTheme="majorHAnsi" w:cstheme="majorHAnsi"/>
                <w:sz w:val="20"/>
              </w:rPr>
            </w:pPr>
          </w:p>
        </w:tc>
        <w:tc>
          <w:tcPr>
            <w:tcW w:w="7513" w:type="dxa"/>
            <w:shd w:val="clear" w:color="auto" w:fill="auto"/>
          </w:tcPr>
          <w:p w14:paraId="1EFFF486" w14:textId="0C5673D9" w:rsidR="00A76368" w:rsidRPr="00A76368" w:rsidRDefault="00A76368" w:rsidP="00A76368">
            <w:pPr>
              <w:spacing w:line="240" w:lineRule="auto"/>
              <w:ind w:left="57" w:right="57"/>
              <w:jc w:val="center"/>
              <w:rPr>
                <w:rFonts w:asciiTheme="majorHAnsi" w:hAnsiTheme="majorHAnsi" w:cstheme="majorHAnsi"/>
                <w:sz w:val="20"/>
              </w:rPr>
            </w:pPr>
            <w:r w:rsidRPr="00A76368">
              <w:rPr>
                <w:rFonts w:asciiTheme="majorHAnsi" w:hAnsiTheme="majorHAnsi" w:cstheme="majorHAnsi"/>
                <w:sz w:val="20"/>
              </w:rPr>
              <w:t>Prestataires externes spécialisés dans le data marketing</w:t>
            </w:r>
          </w:p>
          <w:p w14:paraId="36ACA818" w14:textId="0C1BBBCA" w:rsidR="00CE6112" w:rsidRPr="00090012" w:rsidRDefault="00CE6112" w:rsidP="00674228">
            <w:pPr>
              <w:pStyle w:val="Paragraphedeliste"/>
              <w:rPr>
                <w:rFonts w:asciiTheme="majorHAnsi" w:hAnsiTheme="majorHAnsi" w:cstheme="majorHAnsi"/>
                <w:sz w:val="20"/>
                <w:szCs w:val="20"/>
              </w:rPr>
            </w:pPr>
          </w:p>
        </w:tc>
      </w:tr>
      <w:tr w:rsidR="00CE6112" w:rsidRPr="00553C06" w14:paraId="301E86A1" w14:textId="77777777" w:rsidTr="00CE6112">
        <w:trPr>
          <w:trHeight w:val="492"/>
        </w:trPr>
        <w:tc>
          <w:tcPr>
            <w:tcW w:w="1838" w:type="dxa"/>
            <w:vMerge/>
            <w:shd w:val="clear" w:color="auto" w:fill="auto"/>
          </w:tcPr>
          <w:p w14:paraId="026DF3C7" w14:textId="77777777" w:rsidR="00CE6112" w:rsidRPr="00090012" w:rsidRDefault="00CE6112" w:rsidP="00090012">
            <w:pPr>
              <w:jc w:val="left"/>
              <w:rPr>
                <w:rFonts w:asciiTheme="majorHAnsi" w:hAnsiTheme="majorHAnsi" w:cstheme="majorHAnsi"/>
                <w:sz w:val="20"/>
              </w:rPr>
            </w:pPr>
          </w:p>
        </w:tc>
        <w:tc>
          <w:tcPr>
            <w:tcW w:w="7513" w:type="dxa"/>
            <w:shd w:val="clear" w:color="auto" w:fill="auto"/>
          </w:tcPr>
          <w:p w14:paraId="4F2DC68D" w14:textId="63E6B5B4" w:rsidR="00CE6112" w:rsidRPr="00A76368" w:rsidRDefault="00A76368" w:rsidP="00A76368">
            <w:pPr>
              <w:jc w:val="center"/>
              <w:rPr>
                <w:rFonts w:asciiTheme="majorHAnsi" w:hAnsiTheme="majorHAnsi" w:cstheme="majorHAnsi"/>
                <w:sz w:val="20"/>
              </w:rPr>
            </w:pPr>
            <w:r w:rsidRPr="00A76368">
              <w:rPr>
                <w:rFonts w:asciiTheme="majorHAnsi" w:hAnsiTheme="majorHAnsi" w:cstheme="majorHAnsi"/>
                <w:sz w:val="20"/>
              </w:rPr>
              <w:t>Prestataires externes spécialisés dans le ciblage publicitaire en ligne</w:t>
            </w:r>
          </w:p>
        </w:tc>
      </w:tr>
    </w:tbl>
    <w:p w14:paraId="4A352C89" w14:textId="020E4707" w:rsidR="00674228" w:rsidRDefault="00674228" w:rsidP="00674228"/>
    <w:p w14:paraId="78C77E5A" w14:textId="77777777" w:rsidR="00674228" w:rsidRPr="00674228" w:rsidRDefault="00674228" w:rsidP="00674228"/>
    <w:p w14:paraId="569846A5" w14:textId="2942DE46" w:rsidR="00E0616C" w:rsidRPr="00E0616C" w:rsidRDefault="00E0616C" w:rsidP="00E0616C">
      <w:pPr>
        <w:pStyle w:val="Titre1"/>
        <w:rPr>
          <w:bCs/>
        </w:rPr>
      </w:pPr>
      <w:bookmarkStart w:id="34" w:name="_Toc68273835"/>
      <w:r w:rsidRPr="00E0616C">
        <w:t>MES DONNÉES SONT ELLE ENVOYÉES HORS DE L’UE ?</w:t>
      </w:r>
      <w:bookmarkEnd w:id="34"/>
    </w:p>
    <w:p w14:paraId="249B7E4D" w14:textId="77777777" w:rsidR="00E0616C" w:rsidRDefault="00E0616C" w:rsidP="00E0616C">
      <w:pPr>
        <w:rPr>
          <w:rFonts w:ascii="Calibri Light" w:hAnsi="Calibri Light" w:cs="Calibri Light"/>
          <w:sz w:val="24"/>
          <w:szCs w:val="24"/>
        </w:rPr>
      </w:pPr>
    </w:p>
    <w:p w14:paraId="2ADB1B68" w14:textId="3F1E3D07" w:rsidR="00E0616C" w:rsidRDefault="00CE6112" w:rsidP="00E0616C">
      <w:pPr>
        <w:rPr>
          <w:rFonts w:ascii="Calibri Light" w:hAnsi="Calibri Light" w:cs="Calibri Light"/>
          <w:sz w:val="24"/>
          <w:szCs w:val="24"/>
        </w:rPr>
      </w:pPr>
      <w:r>
        <w:rPr>
          <w:rFonts w:ascii="Calibri Light" w:hAnsi="Calibri Light" w:cs="Calibri Light"/>
          <w:sz w:val="24"/>
          <w:szCs w:val="24"/>
        </w:rPr>
        <w:t>Vos D</w:t>
      </w:r>
      <w:r w:rsidR="00E0616C" w:rsidRPr="00E0616C">
        <w:rPr>
          <w:rFonts w:ascii="Calibri Light" w:hAnsi="Calibri Light" w:cs="Calibri Light"/>
          <w:sz w:val="24"/>
          <w:szCs w:val="24"/>
        </w:rPr>
        <w:t>onnées peuvent être transmises pour les besoins des finalités définies ci-dessus à des sociétés situées dans des pays hors de l’Union Européenne et ne présentant pas un niveau de protection adéquat en ce qui concerne la protection des données personnelles.</w:t>
      </w:r>
    </w:p>
    <w:p w14:paraId="0617FE61" w14:textId="77777777" w:rsidR="00CE6112" w:rsidRPr="00E0616C" w:rsidRDefault="00CE6112" w:rsidP="00E0616C">
      <w:pPr>
        <w:rPr>
          <w:rFonts w:ascii="Calibri Light" w:hAnsi="Calibri Light" w:cs="Calibri Light"/>
          <w:sz w:val="24"/>
          <w:szCs w:val="24"/>
        </w:rPr>
      </w:pPr>
    </w:p>
    <w:p w14:paraId="3A631183" w14:textId="40F454B4" w:rsidR="00E0616C" w:rsidRPr="00E0616C" w:rsidRDefault="00CE6112" w:rsidP="00E0616C">
      <w:pPr>
        <w:rPr>
          <w:rFonts w:ascii="Calibri Light" w:hAnsi="Calibri Light" w:cs="Calibri Light"/>
          <w:sz w:val="24"/>
          <w:szCs w:val="24"/>
        </w:rPr>
      </w:pPr>
      <w:r>
        <w:rPr>
          <w:rFonts w:ascii="Calibri Light" w:hAnsi="Calibri Light" w:cs="Calibri Light"/>
          <w:sz w:val="24"/>
          <w:szCs w:val="24"/>
        </w:rPr>
        <w:t>Avant tout</w:t>
      </w:r>
      <w:r w:rsidR="00E0616C" w:rsidRPr="00E0616C">
        <w:rPr>
          <w:rFonts w:ascii="Calibri Light" w:hAnsi="Calibri Light" w:cs="Calibri Light"/>
          <w:sz w:val="24"/>
          <w:szCs w:val="24"/>
        </w:rPr>
        <w:t xml:space="preserve"> transfert hors Union Européenne</w:t>
      </w:r>
      <w:r>
        <w:rPr>
          <w:rFonts w:ascii="Calibri Light" w:hAnsi="Calibri Light" w:cs="Calibri Light"/>
          <w:sz w:val="24"/>
          <w:szCs w:val="24"/>
        </w:rPr>
        <w:t>,</w:t>
      </w:r>
      <w:r w:rsidR="00E0616C" w:rsidRPr="00E0616C">
        <w:rPr>
          <w:rFonts w:ascii="Calibri Light" w:hAnsi="Calibri Light" w:cs="Calibri Light"/>
          <w:sz w:val="24"/>
          <w:szCs w:val="24"/>
        </w:rPr>
        <w:t xml:space="preserve"> </w:t>
      </w:r>
      <w:r>
        <w:rPr>
          <w:rFonts w:ascii="Calibri Light" w:hAnsi="Calibri Light" w:cs="Calibri Light"/>
          <w:sz w:val="24"/>
          <w:szCs w:val="24"/>
        </w:rPr>
        <w:t>Cdiscount</w:t>
      </w:r>
      <w:r w:rsidR="00E0616C" w:rsidRPr="00E0616C">
        <w:rPr>
          <w:rFonts w:ascii="Calibri Light" w:hAnsi="Calibri Light" w:cs="Calibri Light"/>
          <w:sz w:val="24"/>
          <w:szCs w:val="24"/>
        </w:rPr>
        <w:t xml:space="preserve"> </w:t>
      </w:r>
      <w:r>
        <w:rPr>
          <w:rFonts w:ascii="Calibri Light" w:hAnsi="Calibri Light" w:cs="Calibri Light"/>
          <w:sz w:val="24"/>
          <w:szCs w:val="24"/>
        </w:rPr>
        <w:t xml:space="preserve">s’assure de respecter les garanties </w:t>
      </w:r>
      <w:r w:rsidR="00E0616C" w:rsidRPr="00E0616C">
        <w:rPr>
          <w:rFonts w:ascii="Calibri Light" w:hAnsi="Calibri Light" w:cs="Calibri Light"/>
          <w:sz w:val="24"/>
          <w:szCs w:val="24"/>
        </w:rPr>
        <w:t>nécessaires à la sécurisation de tels transferts.</w:t>
      </w:r>
      <w:r>
        <w:rPr>
          <w:rFonts w:ascii="Calibri Light" w:hAnsi="Calibri Light" w:cs="Calibri Light"/>
          <w:sz w:val="24"/>
          <w:szCs w:val="24"/>
        </w:rPr>
        <w:t xml:space="preserve"> </w:t>
      </w:r>
      <w:r w:rsidR="00E0616C" w:rsidRPr="00E0616C">
        <w:rPr>
          <w:rFonts w:ascii="Calibri Light" w:hAnsi="Calibri Light" w:cs="Calibri Light"/>
          <w:sz w:val="24"/>
          <w:szCs w:val="24"/>
        </w:rPr>
        <w:t>Des transferts hors Union Européenne peuvent être réalisés notamment dans le cadre des activités suivantes :</w:t>
      </w:r>
    </w:p>
    <w:p w14:paraId="05A3A9DB" w14:textId="77777777" w:rsidR="00E0616C" w:rsidRPr="00E0616C" w:rsidRDefault="00E0616C" w:rsidP="00E0616C">
      <w:pPr>
        <w:rPr>
          <w:rFonts w:ascii="Calibri Light" w:hAnsi="Calibri Light" w:cs="Calibri Light"/>
          <w:sz w:val="24"/>
          <w:szCs w:val="24"/>
        </w:rPr>
      </w:pPr>
      <w:r w:rsidRPr="00E0616C">
        <w:rPr>
          <w:rFonts w:ascii="Calibri Light" w:hAnsi="Calibri Light" w:cs="Calibri Light"/>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2"/>
        <w:gridCol w:w="3096"/>
        <w:gridCol w:w="3218"/>
      </w:tblGrid>
      <w:tr w:rsidR="0049553C" w:rsidRPr="00E0616C" w14:paraId="26650E84" w14:textId="77777777" w:rsidTr="0049553C">
        <w:tc>
          <w:tcPr>
            <w:tcW w:w="2742" w:type="dxa"/>
            <w:tcBorders>
              <w:top w:val="outset" w:sz="6" w:space="0" w:color="auto"/>
              <w:left w:val="outset" w:sz="6" w:space="0" w:color="auto"/>
              <w:bottom w:val="outset" w:sz="6" w:space="0" w:color="auto"/>
              <w:right w:val="outset" w:sz="6" w:space="0" w:color="auto"/>
            </w:tcBorders>
            <w:shd w:val="clear" w:color="auto" w:fill="D9E2F3" w:themeFill="accent1" w:themeFillTint="33"/>
            <w:hideMark/>
          </w:tcPr>
          <w:p w14:paraId="72B7F32C" w14:textId="5AC97199" w:rsidR="00E0616C" w:rsidRPr="00E0616C" w:rsidRDefault="00A76368" w:rsidP="00E0616C">
            <w:pPr>
              <w:rPr>
                <w:rFonts w:ascii="Calibri Light" w:hAnsi="Calibri Light" w:cs="Calibri Light"/>
                <w:sz w:val="20"/>
              </w:rPr>
            </w:pPr>
            <w:r>
              <w:rPr>
                <w:rFonts w:ascii="Calibri Light" w:hAnsi="Calibri Light" w:cs="Calibri Light"/>
                <w:sz w:val="20"/>
              </w:rPr>
              <w:t>Traitement</w:t>
            </w:r>
          </w:p>
        </w:tc>
        <w:tc>
          <w:tcPr>
            <w:tcW w:w="3096" w:type="dxa"/>
            <w:tcBorders>
              <w:top w:val="outset" w:sz="6" w:space="0" w:color="auto"/>
              <w:left w:val="outset" w:sz="6" w:space="0" w:color="auto"/>
              <w:bottom w:val="outset" w:sz="6" w:space="0" w:color="auto"/>
              <w:right w:val="outset" w:sz="6" w:space="0" w:color="auto"/>
            </w:tcBorders>
            <w:shd w:val="clear" w:color="auto" w:fill="D9E2F3" w:themeFill="accent1" w:themeFillTint="33"/>
            <w:hideMark/>
          </w:tcPr>
          <w:p w14:paraId="15F8DD2B" w14:textId="77777777" w:rsidR="00E0616C" w:rsidRPr="00E0616C" w:rsidRDefault="00E0616C" w:rsidP="00E0616C">
            <w:pPr>
              <w:rPr>
                <w:rFonts w:ascii="Calibri Light" w:hAnsi="Calibri Light" w:cs="Calibri Light"/>
                <w:sz w:val="20"/>
              </w:rPr>
            </w:pPr>
            <w:r w:rsidRPr="00E0616C">
              <w:rPr>
                <w:rFonts w:ascii="Calibri Light" w:hAnsi="Calibri Light" w:cs="Calibri Light"/>
                <w:sz w:val="20"/>
              </w:rPr>
              <w:t>Pays de destination des données</w:t>
            </w:r>
          </w:p>
        </w:tc>
        <w:tc>
          <w:tcPr>
            <w:tcW w:w="3218" w:type="dxa"/>
            <w:tcBorders>
              <w:top w:val="outset" w:sz="6" w:space="0" w:color="auto"/>
              <w:left w:val="outset" w:sz="6" w:space="0" w:color="auto"/>
              <w:bottom w:val="outset" w:sz="6" w:space="0" w:color="auto"/>
              <w:right w:val="outset" w:sz="6" w:space="0" w:color="auto"/>
            </w:tcBorders>
            <w:shd w:val="clear" w:color="auto" w:fill="D9E2F3" w:themeFill="accent1" w:themeFillTint="33"/>
            <w:hideMark/>
          </w:tcPr>
          <w:p w14:paraId="0749699B" w14:textId="77777777" w:rsidR="00E0616C" w:rsidRPr="00E0616C" w:rsidRDefault="00E0616C" w:rsidP="00E0616C">
            <w:pPr>
              <w:rPr>
                <w:rFonts w:ascii="Calibri Light" w:hAnsi="Calibri Light" w:cs="Calibri Light"/>
                <w:sz w:val="20"/>
              </w:rPr>
            </w:pPr>
            <w:r w:rsidRPr="00E0616C">
              <w:rPr>
                <w:rFonts w:ascii="Calibri Light" w:hAnsi="Calibri Light" w:cs="Calibri Light"/>
                <w:sz w:val="20"/>
              </w:rPr>
              <w:t>Encadrement du transfert de données</w:t>
            </w:r>
          </w:p>
        </w:tc>
      </w:tr>
      <w:tr w:rsidR="00E0616C" w:rsidRPr="00E0616C" w14:paraId="3F378FD7" w14:textId="77777777" w:rsidTr="00674228">
        <w:tc>
          <w:tcPr>
            <w:tcW w:w="2742" w:type="dxa"/>
            <w:tcBorders>
              <w:top w:val="outset" w:sz="6" w:space="0" w:color="auto"/>
              <w:left w:val="outset" w:sz="6" w:space="0" w:color="auto"/>
              <w:bottom w:val="outset" w:sz="6" w:space="0" w:color="auto"/>
              <w:right w:val="outset" w:sz="6" w:space="0" w:color="auto"/>
            </w:tcBorders>
            <w:shd w:val="clear" w:color="auto" w:fill="FFFFFF"/>
          </w:tcPr>
          <w:p w14:paraId="1728BA4E" w14:textId="77777777" w:rsidR="00A76368" w:rsidRPr="00913751" w:rsidRDefault="00A76368" w:rsidP="00A76368">
            <w:pPr>
              <w:spacing w:line="240" w:lineRule="auto"/>
              <w:ind w:left="57" w:right="57"/>
              <w:jc w:val="center"/>
              <w:rPr>
                <w:rFonts w:asciiTheme="majorHAnsi" w:hAnsiTheme="majorHAnsi" w:cstheme="majorHAnsi"/>
                <w:b/>
                <w:bCs/>
                <w:sz w:val="20"/>
              </w:rPr>
            </w:pPr>
            <w:r>
              <w:rPr>
                <w:rFonts w:asciiTheme="majorHAnsi" w:hAnsiTheme="majorHAnsi" w:cstheme="majorHAnsi"/>
                <w:b/>
                <w:bCs/>
                <w:sz w:val="20"/>
              </w:rPr>
              <w:t>Traitement</w:t>
            </w:r>
            <w:r w:rsidRPr="00913751">
              <w:rPr>
                <w:rFonts w:asciiTheme="majorHAnsi" w:hAnsiTheme="majorHAnsi" w:cstheme="majorHAnsi"/>
                <w:b/>
                <w:bCs/>
                <w:sz w:val="20"/>
              </w:rPr>
              <w:t xml:space="preserve"> n°2</w:t>
            </w:r>
            <w:r>
              <w:rPr>
                <w:rFonts w:asciiTheme="majorHAnsi" w:hAnsiTheme="majorHAnsi" w:cstheme="majorHAnsi"/>
                <w:b/>
                <w:bCs/>
                <w:sz w:val="20"/>
              </w:rPr>
              <w:t xml:space="preserve"> : </w:t>
            </w:r>
            <w:r w:rsidRPr="00913751">
              <w:rPr>
                <w:rFonts w:asciiTheme="majorHAnsi" w:hAnsiTheme="majorHAnsi" w:cstheme="majorHAnsi"/>
                <w:b/>
                <w:bCs/>
                <w:sz w:val="20"/>
              </w:rPr>
              <w:t>Réalisation de campagnes publicitaires en ligne</w:t>
            </w:r>
          </w:p>
          <w:p w14:paraId="0DEAA211" w14:textId="7D17DA90" w:rsidR="00E0616C" w:rsidRPr="0038675D" w:rsidRDefault="00E0616C" w:rsidP="00E0616C">
            <w:pPr>
              <w:rPr>
                <w:rFonts w:ascii="Calibri Light" w:hAnsi="Calibri Light" w:cs="Calibri Light"/>
                <w:sz w:val="20"/>
                <w:highlight w:val="yellow"/>
              </w:rPr>
            </w:pPr>
          </w:p>
        </w:tc>
        <w:tc>
          <w:tcPr>
            <w:tcW w:w="3096" w:type="dxa"/>
            <w:tcBorders>
              <w:top w:val="outset" w:sz="6" w:space="0" w:color="auto"/>
              <w:left w:val="outset" w:sz="6" w:space="0" w:color="auto"/>
              <w:bottom w:val="outset" w:sz="6" w:space="0" w:color="auto"/>
              <w:right w:val="outset" w:sz="6" w:space="0" w:color="auto"/>
            </w:tcBorders>
            <w:shd w:val="clear" w:color="auto" w:fill="FFFFFF"/>
          </w:tcPr>
          <w:p w14:paraId="7D581DEB" w14:textId="516789B7" w:rsidR="00E0616C" w:rsidRPr="009E714F" w:rsidRDefault="00A76368" w:rsidP="009E714F">
            <w:pPr>
              <w:jc w:val="center"/>
              <w:rPr>
                <w:rFonts w:ascii="Calibri Light" w:hAnsi="Calibri Light" w:cs="Calibri Light"/>
                <w:sz w:val="20"/>
              </w:rPr>
            </w:pPr>
            <w:r w:rsidRPr="009E714F">
              <w:rPr>
                <w:rFonts w:ascii="Calibri Light" w:hAnsi="Calibri Light" w:cs="Calibri Light"/>
                <w:sz w:val="20"/>
              </w:rPr>
              <w:t>Etats-Unis</w:t>
            </w:r>
          </w:p>
        </w:tc>
        <w:tc>
          <w:tcPr>
            <w:tcW w:w="3218" w:type="dxa"/>
            <w:tcBorders>
              <w:top w:val="outset" w:sz="6" w:space="0" w:color="auto"/>
              <w:left w:val="outset" w:sz="6" w:space="0" w:color="auto"/>
              <w:bottom w:val="outset" w:sz="6" w:space="0" w:color="auto"/>
              <w:right w:val="outset" w:sz="6" w:space="0" w:color="auto"/>
            </w:tcBorders>
            <w:shd w:val="clear" w:color="auto" w:fill="FFFFFF"/>
            <w:hideMark/>
          </w:tcPr>
          <w:p w14:paraId="7C455F84" w14:textId="77777777" w:rsidR="00E0616C" w:rsidRPr="009E714F" w:rsidRDefault="00E0616C" w:rsidP="00E0616C">
            <w:pPr>
              <w:rPr>
                <w:rFonts w:ascii="Calibri Light" w:hAnsi="Calibri Light" w:cs="Calibri Light"/>
                <w:sz w:val="20"/>
              </w:rPr>
            </w:pPr>
            <w:r w:rsidRPr="009E714F">
              <w:rPr>
                <w:rFonts w:ascii="Calibri Light" w:hAnsi="Calibri Light" w:cs="Calibri Light"/>
                <w:sz w:val="20"/>
              </w:rPr>
              <w:t>Clauses contractuelles types</w:t>
            </w:r>
          </w:p>
          <w:p w14:paraId="3880C5F8" w14:textId="2C0E6ECE" w:rsidR="00A76368" w:rsidRPr="009E714F" w:rsidRDefault="00A76368" w:rsidP="00E0616C">
            <w:pPr>
              <w:rPr>
                <w:rFonts w:ascii="Calibri Light" w:hAnsi="Calibri Light" w:cs="Calibri Light"/>
                <w:sz w:val="20"/>
              </w:rPr>
            </w:pPr>
            <w:r w:rsidRPr="009E714F">
              <w:rPr>
                <w:rFonts w:ascii="Calibri Light" w:hAnsi="Calibri Light" w:cs="Calibri Light"/>
                <w:sz w:val="20"/>
              </w:rPr>
              <w:t>Renforcement des mesures de sécurité</w:t>
            </w:r>
          </w:p>
        </w:tc>
      </w:tr>
    </w:tbl>
    <w:p w14:paraId="05ADE9E8" w14:textId="5BAC6D29" w:rsidR="00713372" w:rsidRPr="001C1C97" w:rsidRDefault="00CE6112" w:rsidP="00CE6112">
      <w:pPr>
        <w:rPr>
          <w:rFonts w:ascii="Calibri Light" w:hAnsi="Calibri Light" w:cs="Calibri Light"/>
          <w:sz w:val="24"/>
          <w:szCs w:val="24"/>
        </w:rPr>
      </w:pPr>
      <w:r w:rsidRPr="00CE6112">
        <w:rPr>
          <w:rFonts w:ascii="Calibri Light" w:hAnsi="Calibri Light" w:cs="Calibri Light"/>
          <w:sz w:val="24"/>
          <w:szCs w:val="24"/>
        </w:rPr>
        <w:br/>
        <w:t>Sur simple demande formulée à notre Délégué à la protection des données, nous pouvons vous fournir davantage d’informations quant à ces transferts, ainsi qu’une copie des documents autorisant le transfert de Données hors de l’Union européenne</w:t>
      </w:r>
    </w:p>
    <w:p w14:paraId="7BF31FAD" w14:textId="77777777" w:rsidR="00713372" w:rsidRPr="00404F62" w:rsidRDefault="00713372" w:rsidP="00951FA5">
      <w:pPr>
        <w:pStyle w:val="Titre1"/>
      </w:pPr>
      <w:bookmarkStart w:id="35" w:name="_Toc68273836"/>
      <w:r w:rsidRPr="00404F62">
        <w:t>COMBIEN DE TEMPS CONSERVONS-NOUS VOS DONNEES ?</w:t>
      </w:r>
      <w:bookmarkEnd w:id="35"/>
    </w:p>
    <w:p w14:paraId="39132B1B" w14:textId="36D9E1BF" w:rsidR="00713372" w:rsidRPr="001C1C97" w:rsidRDefault="00713372" w:rsidP="00404F62">
      <w:pPr>
        <w:rPr>
          <w:rFonts w:ascii="Calibri Light" w:hAnsi="Calibri Light" w:cs="Calibri Light"/>
          <w:sz w:val="24"/>
          <w:szCs w:val="24"/>
        </w:rPr>
      </w:pPr>
      <w:r w:rsidRPr="001C1C97">
        <w:rPr>
          <w:rFonts w:ascii="Calibri Light" w:hAnsi="Calibri Light" w:cs="Calibri Light"/>
          <w:sz w:val="24"/>
          <w:szCs w:val="24"/>
        </w:rPr>
        <w:br/>
        <w:t>Vos Données sont recueillies par</w:t>
      </w:r>
      <w:r w:rsidR="009E714F">
        <w:rPr>
          <w:rFonts w:ascii="Calibri Light" w:hAnsi="Calibri Light" w:cs="Calibri Light"/>
          <w:sz w:val="24"/>
          <w:szCs w:val="24"/>
        </w:rPr>
        <w:t xml:space="preserve"> Cdiscount</w:t>
      </w:r>
      <w:r w:rsidRPr="001C1C97">
        <w:rPr>
          <w:rFonts w:ascii="Calibri Light" w:hAnsi="Calibri Light" w:cs="Calibri Light"/>
          <w:sz w:val="24"/>
          <w:szCs w:val="24"/>
        </w:rPr>
        <w:t xml:space="preserve"> pour le temps nécessaire à la réalisation des traitements visés en paragraphe </w:t>
      </w:r>
      <w:r w:rsidR="0069592F">
        <w:rPr>
          <w:rFonts w:ascii="Calibri Light" w:hAnsi="Calibri Light" w:cs="Calibri Light"/>
          <w:sz w:val="24"/>
          <w:szCs w:val="24"/>
        </w:rPr>
        <w:t>2</w:t>
      </w:r>
      <w:r w:rsidRPr="001C1C97">
        <w:rPr>
          <w:rFonts w:ascii="Calibri Light" w:hAnsi="Calibri Light" w:cs="Calibri Light"/>
          <w:sz w:val="24"/>
          <w:szCs w:val="24"/>
        </w:rPr>
        <w:t xml:space="preserve"> du présent document.</w:t>
      </w:r>
    </w:p>
    <w:p w14:paraId="2F697D02" w14:textId="77777777" w:rsidR="00713372" w:rsidRPr="001C1C97" w:rsidRDefault="00713372" w:rsidP="00404F62">
      <w:pPr>
        <w:rPr>
          <w:rFonts w:ascii="Calibri Light" w:hAnsi="Calibri Light" w:cs="Calibri Light"/>
          <w:sz w:val="24"/>
          <w:szCs w:val="24"/>
        </w:rPr>
      </w:pPr>
    </w:p>
    <w:p w14:paraId="7CED732A" w14:textId="2A7F0F09" w:rsidR="00713372" w:rsidRPr="001C1C97" w:rsidRDefault="00713372" w:rsidP="00404F62">
      <w:pPr>
        <w:rPr>
          <w:rFonts w:ascii="Calibri Light" w:hAnsi="Calibri Light" w:cs="Calibri Light"/>
          <w:sz w:val="24"/>
          <w:szCs w:val="24"/>
        </w:rPr>
      </w:pPr>
      <w:r w:rsidRPr="001C1C97">
        <w:rPr>
          <w:rFonts w:ascii="Calibri Light" w:hAnsi="Calibri Light" w:cs="Calibri Light"/>
          <w:sz w:val="24"/>
          <w:szCs w:val="24"/>
        </w:rPr>
        <w:t>Les grandes catégories de Données collectées par</w:t>
      </w:r>
      <w:r w:rsidR="009E714F">
        <w:rPr>
          <w:rFonts w:ascii="Calibri Light" w:hAnsi="Calibri Light" w:cs="Calibri Light"/>
          <w:sz w:val="24"/>
          <w:szCs w:val="24"/>
        </w:rPr>
        <w:t xml:space="preserve"> Cdiscount</w:t>
      </w:r>
      <w:r w:rsidRPr="001C1C97">
        <w:rPr>
          <w:rFonts w:ascii="Calibri Light" w:hAnsi="Calibri Light" w:cs="Calibri Light"/>
          <w:sz w:val="24"/>
          <w:szCs w:val="24"/>
        </w:rPr>
        <w:t xml:space="preserve"> sont conservées pour les durées suivantes :</w:t>
      </w:r>
    </w:p>
    <w:p w14:paraId="3C68105D" w14:textId="77777777" w:rsidR="00713372" w:rsidRPr="001C1C97" w:rsidRDefault="00713372" w:rsidP="00404F62">
      <w:pPr>
        <w:rPr>
          <w:rFonts w:ascii="Calibri Light" w:hAnsi="Calibri Light" w:cs="Calibri Light"/>
          <w:sz w:val="24"/>
          <w:szCs w:val="24"/>
        </w:rPr>
      </w:pPr>
    </w:p>
    <w:tbl>
      <w:tblPr>
        <w:tblStyle w:val="Grilledutableau"/>
        <w:tblW w:w="9356" w:type="dxa"/>
        <w:tblInd w:w="137" w:type="dxa"/>
        <w:tblLook w:val="04A0" w:firstRow="1" w:lastRow="0" w:firstColumn="1" w:lastColumn="0" w:noHBand="0" w:noVBand="1"/>
      </w:tblPr>
      <w:tblGrid>
        <w:gridCol w:w="3119"/>
        <w:gridCol w:w="6237"/>
      </w:tblGrid>
      <w:tr w:rsidR="009E714F" w:rsidRPr="001C1C97" w14:paraId="34335CA6" w14:textId="77777777" w:rsidTr="009E714F">
        <w:trPr>
          <w:trHeight w:val="492"/>
        </w:trPr>
        <w:tc>
          <w:tcPr>
            <w:tcW w:w="3119" w:type="dxa"/>
            <w:shd w:val="clear" w:color="auto" w:fill="D9E2F3" w:themeFill="accent1" w:themeFillTint="33"/>
          </w:tcPr>
          <w:p w14:paraId="7F488E3B" w14:textId="011CFCF6" w:rsidR="009E714F" w:rsidRPr="00404F62" w:rsidRDefault="009E714F" w:rsidP="00404F62">
            <w:pPr>
              <w:pStyle w:val="NormalWeb"/>
              <w:tabs>
                <w:tab w:val="center" w:pos="1612"/>
              </w:tabs>
              <w:spacing w:line="360" w:lineRule="auto"/>
              <w:jc w:val="both"/>
              <w:rPr>
                <w:rStyle w:val="lev"/>
                <w:rFonts w:ascii="Calibri Light" w:hAnsi="Calibri Light" w:cs="Calibri Light"/>
                <w:b w:val="0"/>
                <w:sz w:val="20"/>
                <w:szCs w:val="20"/>
              </w:rPr>
            </w:pPr>
            <w:r w:rsidRPr="00404F62">
              <w:rPr>
                <w:rStyle w:val="lev"/>
                <w:rFonts w:ascii="Calibri Light" w:hAnsi="Calibri Light" w:cs="Calibri Light"/>
                <w:b w:val="0"/>
                <w:sz w:val="20"/>
                <w:szCs w:val="20"/>
              </w:rPr>
              <w:t>Typologie des Traitements</w:t>
            </w:r>
          </w:p>
        </w:tc>
        <w:tc>
          <w:tcPr>
            <w:tcW w:w="6237" w:type="dxa"/>
            <w:shd w:val="clear" w:color="auto" w:fill="D9E2F3" w:themeFill="accent1" w:themeFillTint="33"/>
          </w:tcPr>
          <w:p w14:paraId="1D857475" w14:textId="77777777" w:rsidR="009E714F" w:rsidRPr="00404F62" w:rsidRDefault="009E714F" w:rsidP="00404F62">
            <w:pPr>
              <w:pStyle w:val="NormalWeb"/>
              <w:spacing w:line="360" w:lineRule="auto"/>
              <w:jc w:val="both"/>
              <w:rPr>
                <w:rStyle w:val="lev"/>
                <w:rFonts w:ascii="Calibri Light" w:hAnsi="Calibri Light" w:cs="Calibri Light"/>
                <w:b w:val="0"/>
                <w:sz w:val="20"/>
                <w:szCs w:val="20"/>
              </w:rPr>
            </w:pPr>
            <w:r w:rsidRPr="00404F62">
              <w:rPr>
                <w:rStyle w:val="lev"/>
                <w:rFonts w:ascii="Calibri Light" w:hAnsi="Calibri Light" w:cs="Calibri Light"/>
                <w:b w:val="0"/>
                <w:sz w:val="20"/>
                <w:szCs w:val="20"/>
              </w:rPr>
              <w:t>Durée de conservation en archive courante</w:t>
            </w:r>
          </w:p>
        </w:tc>
      </w:tr>
      <w:tr w:rsidR="009E714F" w:rsidRPr="001C1C97" w14:paraId="21CB0109" w14:textId="77777777" w:rsidTr="009E714F">
        <w:trPr>
          <w:trHeight w:val="492"/>
        </w:trPr>
        <w:tc>
          <w:tcPr>
            <w:tcW w:w="3119" w:type="dxa"/>
          </w:tcPr>
          <w:p w14:paraId="4A0DA776" w14:textId="77777777" w:rsidR="009E714F" w:rsidRPr="00913751" w:rsidRDefault="009E714F" w:rsidP="009E714F">
            <w:pPr>
              <w:jc w:val="center"/>
              <w:rPr>
                <w:rFonts w:asciiTheme="majorHAnsi" w:hAnsiTheme="majorHAnsi" w:cstheme="majorHAnsi"/>
                <w:b/>
                <w:bCs/>
                <w:sz w:val="20"/>
              </w:rPr>
            </w:pPr>
            <w:r w:rsidRPr="00913751">
              <w:rPr>
                <w:rFonts w:asciiTheme="majorHAnsi" w:hAnsiTheme="majorHAnsi" w:cstheme="majorHAnsi"/>
                <w:b/>
                <w:bCs/>
                <w:sz w:val="20"/>
              </w:rPr>
              <w:t>Traitement n°1 : Gestion de la prospection commerciale</w:t>
            </w:r>
          </w:p>
          <w:p w14:paraId="31760E05" w14:textId="6B9B90C4" w:rsidR="009E714F" w:rsidRPr="0038675D" w:rsidRDefault="009E714F" w:rsidP="009E714F">
            <w:pPr>
              <w:pStyle w:val="NormalWeb"/>
              <w:tabs>
                <w:tab w:val="center" w:pos="1612"/>
              </w:tabs>
              <w:spacing w:line="360" w:lineRule="auto"/>
              <w:jc w:val="both"/>
              <w:rPr>
                <w:rStyle w:val="lev"/>
                <w:rFonts w:ascii="Calibri" w:hAnsi="Calibri" w:cs="Calibri"/>
                <w:b w:val="0"/>
                <w:bCs w:val="0"/>
                <w:sz w:val="22"/>
                <w:szCs w:val="22"/>
              </w:rPr>
            </w:pPr>
          </w:p>
        </w:tc>
        <w:tc>
          <w:tcPr>
            <w:tcW w:w="6237" w:type="dxa"/>
          </w:tcPr>
          <w:p w14:paraId="08AD4144" w14:textId="3143B3A1" w:rsidR="009E714F" w:rsidRPr="009E714F" w:rsidRDefault="009E714F" w:rsidP="009E714F">
            <w:pPr>
              <w:jc w:val="center"/>
              <w:rPr>
                <w:rStyle w:val="lev"/>
                <w:rFonts w:asciiTheme="majorHAnsi" w:hAnsiTheme="majorHAnsi" w:cstheme="majorHAnsi"/>
                <w:b w:val="0"/>
                <w:bCs w:val="0"/>
                <w:sz w:val="20"/>
              </w:rPr>
            </w:pPr>
            <w:r w:rsidRPr="009E714F">
              <w:rPr>
                <w:rStyle w:val="lev"/>
                <w:rFonts w:asciiTheme="majorHAnsi" w:hAnsiTheme="majorHAnsi" w:cstheme="majorHAnsi"/>
                <w:b w:val="0"/>
                <w:bCs w:val="0"/>
                <w:sz w:val="20"/>
              </w:rPr>
              <w:t>Jusqu’au retrait du consentement ou jusqu’à l’exercice du droit d’opposition</w:t>
            </w:r>
          </w:p>
          <w:p w14:paraId="79AD73B0" w14:textId="77777777" w:rsidR="009E714F" w:rsidRPr="009E714F" w:rsidRDefault="009E714F" w:rsidP="009E714F">
            <w:pPr>
              <w:jc w:val="center"/>
              <w:rPr>
                <w:rStyle w:val="lev"/>
                <w:rFonts w:asciiTheme="majorHAnsi" w:hAnsiTheme="majorHAnsi" w:cstheme="majorHAnsi"/>
                <w:b w:val="0"/>
                <w:bCs w:val="0"/>
                <w:sz w:val="20"/>
              </w:rPr>
            </w:pPr>
          </w:p>
          <w:p w14:paraId="0E3C2AAA" w14:textId="77777777" w:rsidR="009E714F" w:rsidRPr="009E714F" w:rsidRDefault="009E714F" w:rsidP="009E714F">
            <w:pPr>
              <w:jc w:val="center"/>
              <w:rPr>
                <w:rStyle w:val="lev"/>
                <w:rFonts w:asciiTheme="majorHAnsi" w:hAnsiTheme="majorHAnsi" w:cstheme="majorHAnsi"/>
                <w:b w:val="0"/>
                <w:bCs w:val="0"/>
                <w:sz w:val="20"/>
              </w:rPr>
            </w:pPr>
            <w:r w:rsidRPr="009E714F">
              <w:rPr>
                <w:rStyle w:val="lev"/>
                <w:rFonts w:asciiTheme="majorHAnsi" w:hAnsiTheme="majorHAnsi" w:cstheme="majorHAnsi"/>
                <w:b w:val="0"/>
                <w:bCs w:val="0"/>
                <w:sz w:val="20"/>
              </w:rPr>
              <w:t xml:space="preserve">ou 3 ans à compter du dernier contact pour les prospects </w:t>
            </w:r>
          </w:p>
          <w:p w14:paraId="353D7BD3" w14:textId="77777777" w:rsidR="009E714F" w:rsidRPr="009E714F" w:rsidRDefault="009E714F" w:rsidP="009E714F">
            <w:pPr>
              <w:jc w:val="center"/>
              <w:rPr>
                <w:rStyle w:val="lev"/>
                <w:rFonts w:asciiTheme="majorHAnsi" w:hAnsiTheme="majorHAnsi" w:cstheme="majorHAnsi"/>
                <w:b w:val="0"/>
                <w:bCs w:val="0"/>
                <w:sz w:val="20"/>
              </w:rPr>
            </w:pPr>
          </w:p>
          <w:p w14:paraId="12C40CBF" w14:textId="77777777" w:rsidR="009E714F" w:rsidRPr="009E714F" w:rsidRDefault="009E714F" w:rsidP="009E714F">
            <w:pPr>
              <w:jc w:val="center"/>
              <w:rPr>
                <w:rStyle w:val="lev"/>
                <w:rFonts w:asciiTheme="majorHAnsi" w:hAnsiTheme="majorHAnsi" w:cstheme="majorHAnsi"/>
                <w:b w:val="0"/>
                <w:bCs w:val="0"/>
                <w:sz w:val="20"/>
              </w:rPr>
            </w:pPr>
          </w:p>
          <w:p w14:paraId="190494C2" w14:textId="419AE11E" w:rsidR="009E714F" w:rsidRPr="0038675D" w:rsidRDefault="009E714F" w:rsidP="009E714F">
            <w:pPr>
              <w:jc w:val="center"/>
              <w:rPr>
                <w:rStyle w:val="lev"/>
                <w:rFonts w:asciiTheme="minorHAnsi" w:hAnsiTheme="minorHAnsi" w:cstheme="minorHAnsi"/>
                <w:b w:val="0"/>
                <w:bCs w:val="0"/>
                <w:szCs w:val="22"/>
                <w:highlight w:val="yellow"/>
              </w:rPr>
            </w:pPr>
            <w:r w:rsidRPr="009E714F">
              <w:rPr>
                <w:rStyle w:val="lev"/>
                <w:rFonts w:asciiTheme="majorHAnsi" w:hAnsiTheme="majorHAnsi" w:cstheme="majorHAnsi"/>
                <w:b w:val="0"/>
                <w:bCs w:val="0"/>
                <w:sz w:val="20"/>
              </w:rPr>
              <w:t>ou 3 ans à compter de la fin de la relation commerciale pour les clients</w:t>
            </w:r>
            <w:r w:rsidR="00475C09" w:rsidRPr="00475C09">
              <w:rPr>
                <w:rStyle w:val="lev"/>
                <w:rFonts w:asciiTheme="majorHAnsi" w:hAnsiTheme="majorHAnsi" w:cstheme="majorHAnsi"/>
                <w:b w:val="0"/>
                <w:bCs w:val="0"/>
                <w:sz w:val="20"/>
              </w:rPr>
              <w:t xml:space="preserve"> ou les vendeurs</w:t>
            </w:r>
            <w:r w:rsidR="00475C09">
              <w:rPr>
                <w:rStyle w:val="lev"/>
                <w:rFonts w:asciiTheme="majorHAnsi" w:hAnsiTheme="majorHAnsi" w:cstheme="majorHAnsi"/>
                <w:sz w:val="20"/>
              </w:rPr>
              <w:t xml:space="preserve"> </w:t>
            </w:r>
          </w:p>
        </w:tc>
      </w:tr>
      <w:tr w:rsidR="009E714F" w:rsidRPr="001C1C97" w14:paraId="13DE64C0" w14:textId="77777777" w:rsidTr="009E714F">
        <w:trPr>
          <w:trHeight w:val="492"/>
        </w:trPr>
        <w:tc>
          <w:tcPr>
            <w:tcW w:w="3119" w:type="dxa"/>
          </w:tcPr>
          <w:p w14:paraId="55F806DE" w14:textId="77777777" w:rsidR="009E714F" w:rsidRPr="00913751" w:rsidRDefault="009E714F" w:rsidP="009E714F">
            <w:pPr>
              <w:spacing w:line="240" w:lineRule="auto"/>
              <w:ind w:left="57" w:right="57"/>
              <w:jc w:val="center"/>
              <w:rPr>
                <w:rFonts w:asciiTheme="majorHAnsi" w:hAnsiTheme="majorHAnsi" w:cstheme="majorHAnsi"/>
                <w:b/>
                <w:bCs/>
                <w:sz w:val="20"/>
              </w:rPr>
            </w:pPr>
            <w:r>
              <w:rPr>
                <w:rFonts w:asciiTheme="majorHAnsi" w:hAnsiTheme="majorHAnsi" w:cstheme="majorHAnsi"/>
                <w:b/>
                <w:bCs/>
                <w:sz w:val="20"/>
              </w:rPr>
              <w:lastRenderedPageBreak/>
              <w:t>Traitement</w:t>
            </w:r>
            <w:r w:rsidRPr="00913751">
              <w:rPr>
                <w:rFonts w:asciiTheme="majorHAnsi" w:hAnsiTheme="majorHAnsi" w:cstheme="majorHAnsi"/>
                <w:b/>
                <w:bCs/>
                <w:sz w:val="20"/>
              </w:rPr>
              <w:t xml:space="preserve"> n°2</w:t>
            </w:r>
            <w:r>
              <w:rPr>
                <w:rFonts w:asciiTheme="majorHAnsi" w:hAnsiTheme="majorHAnsi" w:cstheme="majorHAnsi"/>
                <w:b/>
                <w:bCs/>
                <w:sz w:val="20"/>
              </w:rPr>
              <w:t xml:space="preserve"> : </w:t>
            </w:r>
            <w:r w:rsidRPr="00913751">
              <w:rPr>
                <w:rFonts w:asciiTheme="majorHAnsi" w:hAnsiTheme="majorHAnsi" w:cstheme="majorHAnsi"/>
                <w:b/>
                <w:bCs/>
                <w:sz w:val="20"/>
              </w:rPr>
              <w:t>Réalisation de campagnes publicitaires en ligne</w:t>
            </w:r>
          </w:p>
          <w:p w14:paraId="5D5A7B7A" w14:textId="0CC0A7F5" w:rsidR="009E714F" w:rsidRPr="00090012" w:rsidRDefault="009E714F" w:rsidP="0038675D">
            <w:pPr>
              <w:pStyle w:val="NormalWeb"/>
              <w:tabs>
                <w:tab w:val="center" w:pos="1612"/>
              </w:tabs>
              <w:spacing w:line="360" w:lineRule="auto"/>
              <w:jc w:val="both"/>
              <w:rPr>
                <w:rStyle w:val="lev"/>
                <w:rFonts w:ascii="Calibri Light" w:hAnsi="Calibri Light" w:cs="Calibri Light"/>
                <w:b w:val="0"/>
                <w:bCs w:val="0"/>
                <w:sz w:val="20"/>
                <w:szCs w:val="20"/>
              </w:rPr>
            </w:pPr>
          </w:p>
        </w:tc>
        <w:tc>
          <w:tcPr>
            <w:tcW w:w="6237" w:type="dxa"/>
          </w:tcPr>
          <w:p w14:paraId="39C03E27" w14:textId="77777777" w:rsidR="001035A8" w:rsidRDefault="001035A8" w:rsidP="0038675D">
            <w:pPr>
              <w:jc w:val="center"/>
              <w:rPr>
                <w:rStyle w:val="lev"/>
                <w:rFonts w:asciiTheme="majorHAnsi" w:hAnsiTheme="majorHAnsi" w:cstheme="majorHAnsi"/>
                <w:b w:val="0"/>
                <w:bCs w:val="0"/>
                <w:sz w:val="20"/>
              </w:rPr>
            </w:pPr>
          </w:p>
          <w:p w14:paraId="733FCEAF" w14:textId="75863C32" w:rsidR="009E714F" w:rsidRPr="001035A8" w:rsidRDefault="001035A8" w:rsidP="0038675D">
            <w:pPr>
              <w:jc w:val="center"/>
              <w:rPr>
                <w:rStyle w:val="lev"/>
                <w:rFonts w:asciiTheme="majorHAnsi" w:hAnsiTheme="majorHAnsi" w:cstheme="majorHAnsi"/>
                <w:b w:val="0"/>
                <w:bCs w:val="0"/>
                <w:szCs w:val="22"/>
                <w:highlight w:val="yellow"/>
              </w:rPr>
            </w:pPr>
            <w:r w:rsidRPr="001035A8">
              <w:rPr>
                <w:rStyle w:val="lev"/>
                <w:rFonts w:asciiTheme="majorHAnsi" w:hAnsiTheme="majorHAnsi" w:cstheme="majorHAnsi"/>
                <w:b w:val="0"/>
                <w:bCs w:val="0"/>
                <w:sz w:val="20"/>
              </w:rPr>
              <w:t xml:space="preserve">Les données sont conservées </w:t>
            </w:r>
            <w:r w:rsidR="009E714F" w:rsidRPr="001035A8">
              <w:rPr>
                <w:rStyle w:val="lev"/>
                <w:rFonts w:asciiTheme="majorHAnsi" w:hAnsiTheme="majorHAnsi" w:cstheme="majorHAnsi"/>
                <w:b w:val="0"/>
                <w:bCs w:val="0"/>
                <w:sz w:val="20"/>
              </w:rPr>
              <w:t xml:space="preserve">5 ans </w:t>
            </w:r>
          </w:p>
        </w:tc>
      </w:tr>
      <w:tr w:rsidR="00E94D70" w:rsidRPr="001C1C97" w14:paraId="425FED34" w14:textId="77777777" w:rsidTr="009E714F">
        <w:trPr>
          <w:trHeight w:val="492"/>
        </w:trPr>
        <w:tc>
          <w:tcPr>
            <w:tcW w:w="3119" w:type="dxa"/>
          </w:tcPr>
          <w:p w14:paraId="53C3E91E" w14:textId="287CEC5D" w:rsidR="00E94D70" w:rsidRDefault="00E94D70" w:rsidP="009E714F">
            <w:pPr>
              <w:spacing w:line="240" w:lineRule="auto"/>
              <w:ind w:left="57" w:right="57"/>
              <w:jc w:val="center"/>
              <w:rPr>
                <w:rFonts w:asciiTheme="majorHAnsi" w:hAnsiTheme="majorHAnsi" w:cstheme="majorHAnsi"/>
                <w:b/>
                <w:bCs/>
                <w:sz w:val="20"/>
              </w:rPr>
            </w:pPr>
            <w:r>
              <w:rPr>
                <w:rFonts w:asciiTheme="majorHAnsi" w:hAnsiTheme="majorHAnsi" w:cstheme="majorHAnsi"/>
                <w:b/>
                <w:bCs/>
                <w:sz w:val="20"/>
              </w:rPr>
              <w:t>Traitement n°3 – Gestion des formulaires de contact</w:t>
            </w:r>
          </w:p>
        </w:tc>
        <w:tc>
          <w:tcPr>
            <w:tcW w:w="6237" w:type="dxa"/>
          </w:tcPr>
          <w:p w14:paraId="1DD2FDD1" w14:textId="57220633" w:rsidR="00E94D70" w:rsidRDefault="00E94D70" w:rsidP="0038675D">
            <w:pPr>
              <w:jc w:val="center"/>
              <w:rPr>
                <w:rStyle w:val="lev"/>
                <w:rFonts w:asciiTheme="majorHAnsi" w:hAnsiTheme="majorHAnsi" w:cstheme="majorHAnsi"/>
                <w:b w:val="0"/>
                <w:bCs w:val="0"/>
                <w:sz w:val="20"/>
              </w:rPr>
            </w:pPr>
            <w:r>
              <w:rPr>
                <w:rStyle w:val="lev"/>
                <w:rFonts w:asciiTheme="majorHAnsi" w:hAnsiTheme="majorHAnsi" w:cstheme="majorHAnsi"/>
                <w:b w:val="0"/>
                <w:bCs w:val="0"/>
                <w:sz w:val="20"/>
              </w:rPr>
              <w:t>Les données sont conservées le temps nécessaire afin de répondre à la demande</w:t>
            </w:r>
          </w:p>
        </w:tc>
      </w:tr>
    </w:tbl>
    <w:p w14:paraId="3693B64B" w14:textId="77777777" w:rsidR="001035A8" w:rsidRPr="00674228" w:rsidRDefault="001035A8" w:rsidP="00674228">
      <w:pPr>
        <w:rPr>
          <w:rFonts w:ascii="Calibri Light" w:hAnsi="Calibri Light" w:cs="Calibri Light"/>
          <w:sz w:val="24"/>
          <w:szCs w:val="24"/>
        </w:rPr>
      </w:pPr>
    </w:p>
    <w:p w14:paraId="4ED1A894" w14:textId="7DC1DAE6" w:rsidR="002D611A" w:rsidRPr="00951FA5" w:rsidRDefault="002D611A" w:rsidP="00951FA5">
      <w:pPr>
        <w:pStyle w:val="Titre1"/>
      </w:pPr>
      <w:bookmarkStart w:id="36" w:name="_Toc13565912"/>
      <w:bookmarkStart w:id="37" w:name="_Toc68273837"/>
      <w:r w:rsidRPr="00951FA5">
        <w:t>COMMENT EXERCER VOS DROITS</w:t>
      </w:r>
      <w:r w:rsidR="00B77E3E" w:rsidRPr="00951FA5">
        <w:t xml:space="preserve"> </w:t>
      </w:r>
      <w:r w:rsidRPr="00951FA5">
        <w:t>?</w:t>
      </w:r>
      <w:bookmarkEnd w:id="36"/>
      <w:bookmarkEnd w:id="37"/>
    </w:p>
    <w:p w14:paraId="0359D6A1" w14:textId="0B117981" w:rsidR="00B77E3E" w:rsidRPr="001C1C97" w:rsidRDefault="00B77E3E" w:rsidP="00404F62">
      <w:pPr>
        <w:rPr>
          <w:rFonts w:ascii="Calibri Light" w:hAnsi="Calibri Light" w:cs="Calibri Light"/>
          <w:sz w:val="24"/>
          <w:szCs w:val="24"/>
        </w:rPr>
      </w:pPr>
    </w:p>
    <w:p w14:paraId="306C26C8" w14:textId="60F8A7E6" w:rsidR="00404F62" w:rsidRDefault="00B950F9" w:rsidP="00404F62">
      <w:pPr>
        <w:rPr>
          <w:rFonts w:ascii="Calibri Light" w:hAnsi="Calibri Light" w:cs="Calibri Light"/>
          <w:sz w:val="24"/>
          <w:szCs w:val="24"/>
        </w:rPr>
      </w:pPr>
      <w:bookmarkStart w:id="38" w:name="_Hlk10022431"/>
      <w:r w:rsidRPr="001C1C97">
        <w:rPr>
          <w:rFonts w:ascii="Calibri Light" w:hAnsi="Calibri Light" w:cs="Calibri Light"/>
          <w:sz w:val="24"/>
          <w:szCs w:val="24"/>
        </w:rPr>
        <w:t xml:space="preserve">Concernant les demandes qui parviendraient </w:t>
      </w:r>
      <w:r w:rsidRPr="0038675D">
        <w:rPr>
          <w:rFonts w:ascii="Calibri Light" w:hAnsi="Calibri Light" w:cs="Calibri Light"/>
          <w:sz w:val="24"/>
          <w:szCs w:val="24"/>
        </w:rPr>
        <w:t xml:space="preserve">au </w:t>
      </w:r>
      <w:r w:rsidR="00404F62" w:rsidRPr="0038675D">
        <w:rPr>
          <w:rFonts w:ascii="Calibri Light" w:hAnsi="Calibri Light" w:cs="Calibri Light"/>
          <w:sz w:val="24"/>
          <w:szCs w:val="24"/>
        </w:rPr>
        <w:t>DPO</w:t>
      </w:r>
      <w:r w:rsidRPr="0038675D">
        <w:rPr>
          <w:rFonts w:ascii="Calibri Light" w:hAnsi="Calibri Light" w:cs="Calibri Light"/>
          <w:sz w:val="24"/>
          <w:szCs w:val="24"/>
        </w:rPr>
        <w:t xml:space="preserve"> de </w:t>
      </w:r>
      <w:r w:rsidR="001035A8">
        <w:rPr>
          <w:rFonts w:ascii="Calibri Light" w:hAnsi="Calibri Light" w:cs="Calibri Light"/>
          <w:sz w:val="24"/>
          <w:szCs w:val="24"/>
        </w:rPr>
        <w:t xml:space="preserve">Cdiscount </w:t>
      </w:r>
      <w:r w:rsidRPr="001C1C97">
        <w:rPr>
          <w:rFonts w:ascii="Calibri Light" w:hAnsi="Calibri Light" w:cs="Calibri Light"/>
          <w:sz w:val="24"/>
          <w:szCs w:val="24"/>
        </w:rPr>
        <w:t xml:space="preserve">par </w:t>
      </w:r>
      <w:r w:rsidR="00404F62">
        <w:rPr>
          <w:rFonts w:ascii="Calibri Light" w:hAnsi="Calibri Light" w:cs="Calibri Light"/>
          <w:sz w:val="24"/>
          <w:szCs w:val="24"/>
        </w:rPr>
        <w:t xml:space="preserve">courriel </w:t>
      </w:r>
      <w:r w:rsidRPr="001C1C97">
        <w:rPr>
          <w:rFonts w:ascii="Calibri Light" w:hAnsi="Calibri Light" w:cs="Calibri Light"/>
          <w:sz w:val="24"/>
          <w:szCs w:val="24"/>
        </w:rPr>
        <w:t xml:space="preserve">ou courrier postal, nous vous prions d’indiquer l'adresse électronique rattachée à votre compte client sur le Site (ou de l'utiliser dans le cas d'un email) ainsi que vos noms et prénoms. </w:t>
      </w:r>
    </w:p>
    <w:p w14:paraId="09D267D6" w14:textId="77777777" w:rsidR="00404F62" w:rsidRDefault="00404F62" w:rsidP="00404F62">
      <w:pPr>
        <w:rPr>
          <w:rFonts w:ascii="Calibri Light" w:hAnsi="Calibri Light" w:cs="Calibri Light"/>
          <w:sz w:val="24"/>
          <w:szCs w:val="24"/>
        </w:rPr>
      </w:pPr>
    </w:p>
    <w:p w14:paraId="36388546" w14:textId="1AA655A0" w:rsidR="00240BDF" w:rsidRPr="001C1C97" w:rsidRDefault="00B950F9" w:rsidP="00404F62">
      <w:pPr>
        <w:rPr>
          <w:rFonts w:ascii="Calibri Light" w:hAnsi="Calibri Light" w:cs="Calibri Light"/>
          <w:sz w:val="24"/>
          <w:szCs w:val="24"/>
        </w:rPr>
      </w:pPr>
      <w:r w:rsidRPr="001C1C97">
        <w:rPr>
          <w:rFonts w:ascii="Calibri Light" w:hAnsi="Calibri Light" w:cs="Calibri Light"/>
          <w:sz w:val="24"/>
          <w:szCs w:val="24"/>
        </w:rPr>
        <w:t xml:space="preserve">Dans l'hypothèse où vous ne parviendriez pas à retrouver l'adresse électronique rattachée à votre compte client sur le </w:t>
      </w:r>
      <w:r w:rsidR="001035A8">
        <w:rPr>
          <w:rFonts w:ascii="Calibri Light" w:hAnsi="Calibri Light" w:cs="Calibri Light"/>
          <w:sz w:val="24"/>
          <w:szCs w:val="24"/>
        </w:rPr>
        <w:t xml:space="preserve">Site </w:t>
      </w:r>
      <w:r w:rsidRPr="001C1C97">
        <w:rPr>
          <w:rFonts w:ascii="Calibri Light" w:hAnsi="Calibri Light" w:cs="Calibri Light"/>
          <w:sz w:val="24"/>
          <w:szCs w:val="24"/>
        </w:rPr>
        <w:t>ou en cas de doutes sérieux sur votre identité, des informations complémentaires relatives à votre identité pourront vous être demandées conformément à l'article 12 du RGPD.</w:t>
      </w:r>
      <w:r w:rsidR="00240BDF" w:rsidRPr="001C1C97">
        <w:rPr>
          <w:rFonts w:ascii="Calibri Light" w:hAnsi="Calibri Light" w:cs="Calibri Light"/>
          <w:sz w:val="24"/>
          <w:szCs w:val="24"/>
        </w:rPr>
        <w:t xml:space="preserve"> </w:t>
      </w:r>
    </w:p>
    <w:p w14:paraId="315D93AA" w14:textId="77777777" w:rsidR="00240BDF" w:rsidRPr="001C1C97" w:rsidRDefault="00240BDF" w:rsidP="00404F62">
      <w:pPr>
        <w:rPr>
          <w:rFonts w:ascii="Calibri Light" w:hAnsi="Calibri Light" w:cs="Calibri Light"/>
          <w:sz w:val="24"/>
          <w:szCs w:val="24"/>
        </w:rPr>
      </w:pPr>
    </w:p>
    <w:p w14:paraId="04EC6165" w14:textId="3C6D6804" w:rsidR="002141DC" w:rsidRPr="001C1C97" w:rsidRDefault="00240BDF" w:rsidP="00404F62">
      <w:pPr>
        <w:rPr>
          <w:rFonts w:ascii="Calibri Light" w:hAnsi="Calibri Light" w:cs="Calibri Light"/>
          <w:sz w:val="24"/>
          <w:szCs w:val="24"/>
        </w:rPr>
      </w:pPr>
      <w:r w:rsidRPr="001C1C97">
        <w:rPr>
          <w:rFonts w:ascii="Calibri Light" w:hAnsi="Calibri Light" w:cs="Calibri Light"/>
          <w:sz w:val="24"/>
          <w:szCs w:val="24"/>
        </w:rPr>
        <w:t xml:space="preserve">Nous vous adresserons une réponse dans un </w:t>
      </w:r>
      <w:r w:rsidRPr="001C1C97">
        <w:rPr>
          <w:rFonts w:ascii="Calibri Light" w:hAnsi="Calibri Light" w:cs="Calibri Light"/>
          <w:b/>
          <w:sz w:val="24"/>
          <w:szCs w:val="24"/>
        </w:rPr>
        <w:t>délai d’un (1) mois maximum</w:t>
      </w:r>
      <w:r w:rsidRPr="001C1C97">
        <w:rPr>
          <w:rFonts w:ascii="Calibri Light" w:hAnsi="Calibri Light" w:cs="Calibri Light"/>
          <w:sz w:val="24"/>
          <w:szCs w:val="24"/>
        </w:rPr>
        <w:t xml:space="preserve"> suivant la date de réception de votre demande. Ce délai pourra être prolongé </w:t>
      </w:r>
      <w:r w:rsidR="00C64DFE">
        <w:rPr>
          <w:rFonts w:ascii="Calibri Light" w:hAnsi="Calibri Light" w:cs="Calibri Light"/>
          <w:sz w:val="24"/>
          <w:szCs w:val="24"/>
        </w:rPr>
        <w:t>de</w:t>
      </w:r>
      <w:r w:rsidRPr="001C1C97">
        <w:rPr>
          <w:rFonts w:ascii="Calibri Light" w:hAnsi="Calibri Light" w:cs="Calibri Light"/>
          <w:sz w:val="24"/>
          <w:szCs w:val="24"/>
        </w:rPr>
        <w:t xml:space="preserve"> </w:t>
      </w:r>
      <w:r w:rsidRPr="001C1C97">
        <w:rPr>
          <w:rFonts w:ascii="Calibri Light" w:hAnsi="Calibri Light" w:cs="Calibri Light"/>
          <w:b/>
          <w:sz w:val="24"/>
          <w:szCs w:val="24"/>
        </w:rPr>
        <w:t>deux (2) mois supplémentaires</w:t>
      </w:r>
      <w:r w:rsidRPr="001C1C97">
        <w:rPr>
          <w:rFonts w:ascii="Calibri Light" w:hAnsi="Calibri Light" w:cs="Calibri Light"/>
          <w:sz w:val="24"/>
          <w:szCs w:val="24"/>
        </w:rPr>
        <w:t xml:space="preserve"> compte tenu de la complexité et du nombre de demandes.</w:t>
      </w:r>
    </w:p>
    <w:p w14:paraId="5195695B" w14:textId="10F7B3A7" w:rsidR="002141DC" w:rsidRPr="001C1C97" w:rsidRDefault="002141DC" w:rsidP="00404F62">
      <w:pPr>
        <w:rPr>
          <w:rFonts w:ascii="Calibri Light" w:hAnsi="Calibri Light" w:cs="Calibri Light"/>
          <w:sz w:val="24"/>
          <w:szCs w:val="24"/>
        </w:rPr>
      </w:pPr>
    </w:p>
    <w:p w14:paraId="4FBCB5D3" w14:textId="3B8C9ACD" w:rsidR="00093ADC" w:rsidRPr="001C1C97" w:rsidRDefault="00093ADC" w:rsidP="00404F62">
      <w:pPr>
        <w:rPr>
          <w:rFonts w:ascii="Calibri Light" w:hAnsi="Calibri Light" w:cs="Calibri Light"/>
          <w:sz w:val="24"/>
          <w:szCs w:val="24"/>
        </w:rPr>
      </w:pPr>
      <w:r w:rsidRPr="001C1C97">
        <w:rPr>
          <w:rFonts w:ascii="Calibri Light" w:hAnsi="Calibri Light" w:cs="Calibri Light"/>
          <w:sz w:val="24"/>
          <w:szCs w:val="24"/>
        </w:rPr>
        <w:t xml:space="preserve">Par soucis de transparence, </w:t>
      </w:r>
      <w:r w:rsidR="00B118A2" w:rsidRPr="001C1C97">
        <w:rPr>
          <w:rFonts w:ascii="Calibri Light" w:hAnsi="Calibri Light" w:cs="Calibri Light"/>
          <w:sz w:val="24"/>
          <w:szCs w:val="24"/>
        </w:rPr>
        <w:t>v</w:t>
      </w:r>
      <w:r w:rsidRPr="001C1C97">
        <w:rPr>
          <w:rFonts w:ascii="Calibri Light" w:hAnsi="Calibri Light" w:cs="Calibri Light"/>
          <w:sz w:val="24"/>
          <w:szCs w:val="24"/>
        </w:rPr>
        <w:t>ous trouverez ci-après un tableau récapitulant vos droits selon les différents traitements.</w:t>
      </w:r>
    </w:p>
    <w:p w14:paraId="7F2A542F" w14:textId="0F37E757" w:rsidR="00D809B5" w:rsidRPr="001C1C97" w:rsidRDefault="00D809B5" w:rsidP="00404F62">
      <w:pPr>
        <w:pStyle w:val="NormalWeb"/>
        <w:shd w:val="clear" w:color="auto" w:fill="FFFFFF"/>
        <w:jc w:val="both"/>
        <w:rPr>
          <w:rFonts w:ascii="Calibri Light" w:hAnsi="Calibri Light" w:cs="Calibri Light"/>
          <w:b/>
          <w:bCs/>
        </w:rPr>
      </w:pPr>
      <w:r w:rsidRPr="001C1C97">
        <w:rPr>
          <w:rFonts w:ascii="Calibri Light" w:hAnsi="Calibri Light" w:cs="Calibri Light"/>
          <w:b/>
          <w:bCs/>
        </w:rPr>
        <w:t xml:space="preserve">Pour la bonne compréhension de ce tableau nous mettons à votre disposition un glossaire en </w:t>
      </w:r>
      <w:r w:rsidR="0069592F">
        <w:rPr>
          <w:rFonts w:ascii="Calibri Light" w:hAnsi="Calibri Light" w:cs="Calibri Light"/>
          <w:b/>
          <w:bCs/>
        </w:rPr>
        <w:t>annexe 1.</w:t>
      </w:r>
    </w:p>
    <w:tbl>
      <w:tblPr>
        <w:tblStyle w:val="Grilledutableau"/>
        <w:tblW w:w="10065" w:type="dxa"/>
        <w:tblInd w:w="-431" w:type="dxa"/>
        <w:tblLook w:val="04A0" w:firstRow="1" w:lastRow="0" w:firstColumn="1" w:lastColumn="0" w:noHBand="0" w:noVBand="1"/>
      </w:tblPr>
      <w:tblGrid>
        <w:gridCol w:w="1560"/>
        <w:gridCol w:w="5812"/>
        <w:gridCol w:w="2693"/>
      </w:tblGrid>
      <w:tr w:rsidR="00705F41" w:rsidRPr="001C1C97" w14:paraId="26C8BCCE" w14:textId="77777777" w:rsidTr="00951FA5">
        <w:tc>
          <w:tcPr>
            <w:tcW w:w="1560" w:type="dxa"/>
            <w:shd w:val="clear" w:color="auto" w:fill="BDD6EE" w:themeFill="accent5" w:themeFillTint="66"/>
          </w:tcPr>
          <w:p w14:paraId="0DF63086" w14:textId="77777777" w:rsidR="00093ADC" w:rsidRPr="00951FA5" w:rsidRDefault="00093ADC" w:rsidP="00951FA5">
            <w:pPr>
              <w:pStyle w:val="NormalWeb"/>
              <w:spacing w:before="0" w:beforeAutospacing="0" w:after="0" w:afterAutospacing="0"/>
              <w:rPr>
                <w:rFonts w:asciiTheme="majorHAnsi" w:hAnsiTheme="majorHAnsi" w:cstheme="majorHAnsi"/>
                <w:b/>
                <w:iCs/>
                <w:sz w:val="20"/>
                <w:szCs w:val="20"/>
              </w:rPr>
            </w:pPr>
            <w:r w:rsidRPr="00951FA5">
              <w:rPr>
                <w:rFonts w:asciiTheme="majorHAnsi" w:hAnsiTheme="majorHAnsi" w:cstheme="majorHAnsi"/>
                <w:b/>
                <w:iCs/>
                <w:sz w:val="20"/>
                <w:szCs w:val="20"/>
              </w:rPr>
              <w:t>Vos droits</w:t>
            </w:r>
          </w:p>
        </w:tc>
        <w:tc>
          <w:tcPr>
            <w:tcW w:w="5812" w:type="dxa"/>
            <w:shd w:val="clear" w:color="auto" w:fill="BDD6EE" w:themeFill="accent5" w:themeFillTint="66"/>
          </w:tcPr>
          <w:p w14:paraId="38B03C94" w14:textId="644611D9" w:rsidR="00093ADC" w:rsidRPr="00951FA5" w:rsidRDefault="00B118A2" w:rsidP="00951FA5">
            <w:pPr>
              <w:pStyle w:val="NormalWeb"/>
              <w:spacing w:before="0" w:beforeAutospacing="0" w:after="0" w:afterAutospacing="0"/>
              <w:jc w:val="both"/>
              <w:rPr>
                <w:rFonts w:asciiTheme="majorHAnsi" w:hAnsiTheme="majorHAnsi" w:cstheme="majorHAnsi"/>
                <w:b/>
                <w:iCs/>
                <w:sz w:val="20"/>
                <w:szCs w:val="20"/>
              </w:rPr>
            </w:pPr>
            <w:r w:rsidRPr="00951FA5">
              <w:rPr>
                <w:rFonts w:asciiTheme="majorHAnsi" w:hAnsiTheme="majorHAnsi" w:cstheme="majorHAnsi"/>
                <w:b/>
                <w:iCs/>
                <w:sz w:val="20"/>
                <w:szCs w:val="20"/>
              </w:rPr>
              <w:t>Les conditions d’exercice</w:t>
            </w:r>
          </w:p>
        </w:tc>
        <w:tc>
          <w:tcPr>
            <w:tcW w:w="2693" w:type="dxa"/>
            <w:shd w:val="clear" w:color="auto" w:fill="BDD6EE" w:themeFill="accent5" w:themeFillTint="66"/>
          </w:tcPr>
          <w:p w14:paraId="5C10C092" w14:textId="77777777" w:rsidR="00093ADC" w:rsidRPr="00951FA5" w:rsidRDefault="00093ADC" w:rsidP="00951FA5">
            <w:pPr>
              <w:pStyle w:val="NormalWeb"/>
              <w:spacing w:before="0" w:beforeAutospacing="0" w:after="0" w:afterAutospacing="0"/>
              <w:jc w:val="both"/>
              <w:rPr>
                <w:rFonts w:asciiTheme="majorHAnsi" w:hAnsiTheme="majorHAnsi" w:cstheme="majorHAnsi"/>
                <w:b/>
                <w:iCs/>
                <w:sz w:val="20"/>
                <w:szCs w:val="20"/>
              </w:rPr>
            </w:pPr>
            <w:r w:rsidRPr="00951FA5">
              <w:rPr>
                <w:rFonts w:asciiTheme="majorHAnsi" w:hAnsiTheme="majorHAnsi" w:cstheme="majorHAnsi"/>
                <w:b/>
                <w:iCs/>
                <w:sz w:val="20"/>
                <w:szCs w:val="20"/>
              </w:rPr>
              <w:t>Les traitements concernés</w:t>
            </w:r>
          </w:p>
        </w:tc>
      </w:tr>
      <w:tr w:rsidR="00705F41" w:rsidRPr="001C1C97" w14:paraId="3058BF29" w14:textId="77777777" w:rsidTr="00951FA5">
        <w:tc>
          <w:tcPr>
            <w:tcW w:w="1560" w:type="dxa"/>
          </w:tcPr>
          <w:p w14:paraId="090C1059" w14:textId="68FEC5E2" w:rsidR="00093ADC" w:rsidRPr="00951FA5" w:rsidRDefault="00951FA5" w:rsidP="00951FA5">
            <w:pPr>
              <w:pStyle w:val="NormalWeb"/>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D</w:t>
            </w:r>
            <w:r w:rsidR="00093ADC" w:rsidRPr="00951FA5">
              <w:rPr>
                <w:rFonts w:asciiTheme="majorHAnsi" w:hAnsiTheme="majorHAnsi" w:cstheme="majorHAnsi"/>
                <w:b/>
                <w:sz w:val="20"/>
                <w:szCs w:val="20"/>
              </w:rPr>
              <w:t>roit d’accès</w:t>
            </w:r>
          </w:p>
        </w:tc>
        <w:tc>
          <w:tcPr>
            <w:tcW w:w="5812" w:type="dxa"/>
          </w:tcPr>
          <w:p w14:paraId="08CEBD7D" w14:textId="5BF6E51D" w:rsidR="00093ADC" w:rsidRPr="00951FA5" w:rsidRDefault="00D809B5" w:rsidP="00951FA5">
            <w:pPr>
              <w:spacing w:line="240" w:lineRule="auto"/>
              <w:rPr>
                <w:rFonts w:asciiTheme="majorHAnsi" w:hAnsiTheme="majorHAnsi" w:cstheme="majorHAnsi"/>
                <w:sz w:val="20"/>
              </w:rPr>
            </w:pPr>
            <w:r w:rsidRPr="00951FA5">
              <w:rPr>
                <w:rFonts w:asciiTheme="majorHAnsi" w:hAnsiTheme="majorHAnsi" w:cstheme="majorHAnsi"/>
                <w:sz w:val="20"/>
              </w:rPr>
              <w:t xml:space="preserve">- </w:t>
            </w:r>
          </w:p>
        </w:tc>
        <w:tc>
          <w:tcPr>
            <w:tcW w:w="2693" w:type="dxa"/>
          </w:tcPr>
          <w:p w14:paraId="7E48224C" w14:textId="77777777" w:rsidR="00093ADC" w:rsidRPr="00951FA5" w:rsidRDefault="00093ADC"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Tous les traitements de données à caractère personnel</w:t>
            </w:r>
          </w:p>
        </w:tc>
      </w:tr>
      <w:tr w:rsidR="00705F41" w:rsidRPr="001C1C97" w14:paraId="69C16A5A" w14:textId="77777777" w:rsidTr="00951FA5">
        <w:tc>
          <w:tcPr>
            <w:tcW w:w="1560" w:type="dxa"/>
          </w:tcPr>
          <w:p w14:paraId="57AA63FB" w14:textId="070F5CFE" w:rsidR="00093ADC" w:rsidRPr="00951FA5" w:rsidRDefault="00951FA5" w:rsidP="00951FA5">
            <w:pPr>
              <w:pStyle w:val="NormalWeb"/>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Dr</w:t>
            </w:r>
            <w:r w:rsidR="00093ADC" w:rsidRPr="00951FA5">
              <w:rPr>
                <w:rFonts w:asciiTheme="majorHAnsi" w:hAnsiTheme="majorHAnsi" w:cstheme="majorHAnsi"/>
                <w:b/>
                <w:sz w:val="20"/>
                <w:szCs w:val="20"/>
              </w:rPr>
              <w:t>oit de rectification</w:t>
            </w:r>
          </w:p>
        </w:tc>
        <w:tc>
          <w:tcPr>
            <w:tcW w:w="5812" w:type="dxa"/>
          </w:tcPr>
          <w:p w14:paraId="3ECA7717" w14:textId="77777777" w:rsidR="00093ADC" w:rsidRPr="00951FA5" w:rsidRDefault="00093ADC"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w:t>
            </w:r>
          </w:p>
        </w:tc>
        <w:tc>
          <w:tcPr>
            <w:tcW w:w="2693" w:type="dxa"/>
          </w:tcPr>
          <w:p w14:paraId="78477E33" w14:textId="77777777" w:rsidR="00093ADC" w:rsidRPr="00951FA5" w:rsidRDefault="00093ADC"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Tous les traitements de données à caractère personnel</w:t>
            </w:r>
          </w:p>
        </w:tc>
      </w:tr>
      <w:tr w:rsidR="00705F41" w:rsidRPr="001C1C97" w14:paraId="6D57D2A5" w14:textId="77777777" w:rsidTr="00951FA5">
        <w:tc>
          <w:tcPr>
            <w:tcW w:w="1560" w:type="dxa"/>
          </w:tcPr>
          <w:p w14:paraId="3C19FA67" w14:textId="1E9713A0" w:rsidR="00093ADC" w:rsidRPr="00951FA5" w:rsidRDefault="00951FA5" w:rsidP="00951FA5">
            <w:pPr>
              <w:pStyle w:val="NormalWeb"/>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D</w:t>
            </w:r>
            <w:r w:rsidR="00093ADC" w:rsidRPr="00951FA5">
              <w:rPr>
                <w:rFonts w:asciiTheme="majorHAnsi" w:hAnsiTheme="majorHAnsi" w:cstheme="majorHAnsi"/>
                <w:b/>
                <w:sz w:val="20"/>
                <w:szCs w:val="20"/>
              </w:rPr>
              <w:t xml:space="preserve">roit </w:t>
            </w:r>
            <w:r>
              <w:rPr>
                <w:rFonts w:asciiTheme="majorHAnsi" w:hAnsiTheme="majorHAnsi" w:cstheme="majorHAnsi"/>
                <w:b/>
                <w:sz w:val="20"/>
                <w:szCs w:val="20"/>
              </w:rPr>
              <w:t>à la</w:t>
            </w:r>
            <w:r w:rsidR="00093ADC" w:rsidRPr="00951FA5">
              <w:rPr>
                <w:rFonts w:asciiTheme="majorHAnsi" w:hAnsiTheme="majorHAnsi" w:cstheme="majorHAnsi"/>
                <w:b/>
                <w:sz w:val="20"/>
                <w:szCs w:val="20"/>
              </w:rPr>
              <w:t xml:space="preserve"> limitation</w:t>
            </w:r>
          </w:p>
        </w:tc>
        <w:tc>
          <w:tcPr>
            <w:tcW w:w="5812" w:type="dxa"/>
          </w:tcPr>
          <w:p w14:paraId="4BA816FC" w14:textId="77777777" w:rsidR="00093ADC" w:rsidRPr="00951FA5" w:rsidRDefault="00093ADC" w:rsidP="00951FA5">
            <w:pPr>
              <w:pStyle w:val="NormalWeb"/>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Il est important de noter que ce droit ne s’applique que si :</w:t>
            </w:r>
          </w:p>
          <w:p w14:paraId="0A86AC06" w14:textId="77777777" w:rsidR="00093ADC" w:rsidRPr="00951FA5" w:rsidRDefault="00093ADC" w:rsidP="00782F69">
            <w:pPr>
              <w:pStyle w:val="NormalWeb"/>
              <w:numPr>
                <w:ilvl w:val="0"/>
                <w:numId w:val="5"/>
              </w:numPr>
              <w:shd w:val="clear" w:color="auto" w:fill="FFFFFF"/>
              <w:spacing w:before="0" w:beforeAutospacing="0" w:after="0" w:afterAutospacing="0"/>
              <w:ind w:left="360"/>
              <w:jc w:val="both"/>
              <w:rPr>
                <w:rFonts w:asciiTheme="majorHAnsi" w:hAnsiTheme="majorHAnsi" w:cstheme="majorHAnsi"/>
                <w:sz w:val="20"/>
                <w:szCs w:val="20"/>
              </w:rPr>
            </w:pPr>
            <w:r w:rsidRPr="00951FA5">
              <w:rPr>
                <w:rFonts w:asciiTheme="majorHAnsi" w:hAnsiTheme="majorHAnsi" w:cstheme="majorHAnsi"/>
                <w:sz w:val="20"/>
                <w:szCs w:val="20"/>
              </w:rPr>
              <w:t>vous contestez l’exactitude de vos Données pendant la durée nous permettant de vériﬁer l’exactitude de ces dernières,</w:t>
            </w:r>
          </w:p>
          <w:p w14:paraId="6B8219ED" w14:textId="77777777" w:rsidR="00093ADC" w:rsidRPr="00951FA5" w:rsidRDefault="00093ADC" w:rsidP="00782F69">
            <w:pPr>
              <w:pStyle w:val="NormalWeb"/>
              <w:numPr>
                <w:ilvl w:val="0"/>
                <w:numId w:val="5"/>
              </w:numPr>
              <w:shd w:val="clear" w:color="auto" w:fill="FFFFFF"/>
              <w:spacing w:before="0" w:beforeAutospacing="0" w:after="0" w:afterAutospacing="0"/>
              <w:ind w:left="360"/>
              <w:jc w:val="both"/>
              <w:rPr>
                <w:rFonts w:asciiTheme="majorHAnsi" w:hAnsiTheme="majorHAnsi" w:cstheme="majorHAnsi"/>
                <w:sz w:val="20"/>
                <w:szCs w:val="20"/>
              </w:rPr>
            </w:pPr>
            <w:r w:rsidRPr="00951FA5">
              <w:rPr>
                <w:rFonts w:asciiTheme="majorHAnsi" w:hAnsiTheme="majorHAnsi" w:cstheme="majorHAnsi"/>
                <w:sz w:val="20"/>
                <w:szCs w:val="20"/>
              </w:rPr>
              <w:t>vous considérez que nous traitons illicitement vos Données et que vous exigez une limitation de leur utilisation plutôt qu’un effacement,</w:t>
            </w:r>
          </w:p>
          <w:p w14:paraId="79297854" w14:textId="7A2F884E" w:rsidR="00093ADC" w:rsidRPr="00951FA5" w:rsidRDefault="00093ADC" w:rsidP="00782F69">
            <w:pPr>
              <w:pStyle w:val="NormalWeb"/>
              <w:numPr>
                <w:ilvl w:val="0"/>
                <w:numId w:val="5"/>
              </w:numPr>
              <w:shd w:val="clear" w:color="auto" w:fill="FFFFFF"/>
              <w:spacing w:before="0" w:beforeAutospacing="0" w:after="0" w:afterAutospacing="0"/>
              <w:ind w:left="360"/>
              <w:jc w:val="both"/>
              <w:rPr>
                <w:rFonts w:asciiTheme="majorHAnsi" w:hAnsiTheme="majorHAnsi" w:cstheme="majorHAnsi"/>
                <w:sz w:val="20"/>
                <w:szCs w:val="20"/>
              </w:rPr>
            </w:pPr>
            <w:r w:rsidRPr="00951FA5">
              <w:rPr>
                <w:rFonts w:asciiTheme="majorHAnsi" w:hAnsiTheme="majorHAnsi" w:cstheme="majorHAnsi"/>
                <w:sz w:val="20"/>
                <w:szCs w:val="20"/>
              </w:rPr>
              <w:t xml:space="preserve">nous n’avons plus besoin de vos Données au regard des finalités visées en paragraphe </w:t>
            </w:r>
            <w:r w:rsidR="0069592F">
              <w:rPr>
                <w:rFonts w:asciiTheme="majorHAnsi" w:hAnsiTheme="majorHAnsi" w:cstheme="majorHAnsi"/>
                <w:sz w:val="20"/>
                <w:szCs w:val="20"/>
              </w:rPr>
              <w:t xml:space="preserve">2 </w:t>
            </w:r>
            <w:r w:rsidRPr="00951FA5">
              <w:rPr>
                <w:rFonts w:asciiTheme="majorHAnsi" w:hAnsiTheme="majorHAnsi" w:cstheme="majorHAnsi"/>
                <w:sz w:val="20"/>
                <w:szCs w:val="20"/>
              </w:rPr>
              <w:t>mais que celles-ci sont encore nécessaires pour la constatation, l’exercice ou la défense de vos droits en justice,</w:t>
            </w:r>
          </w:p>
          <w:p w14:paraId="46FA299F" w14:textId="77777777" w:rsidR="00093ADC" w:rsidRPr="00951FA5" w:rsidRDefault="00093ADC" w:rsidP="00782F69">
            <w:pPr>
              <w:pStyle w:val="NormalWeb"/>
              <w:numPr>
                <w:ilvl w:val="0"/>
                <w:numId w:val="5"/>
              </w:numPr>
              <w:shd w:val="clear" w:color="auto" w:fill="FFFFFF"/>
              <w:spacing w:before="0" w:beforeAutospacing="0" w:after="0" w:afterAutospacing="0"/>
              <w:ind w:left="360"/>
              <w:jc w:val="both"/>
              <w:rPr>
                <w:rFonts w:asciiTheme="majorHAnsi" w:hAnsiTheme="majorHAnsi" w:cstheme="majorHAnsi"/>
                <w:sz w:val="20"/>
                <w:szCs w:val="20"/>
              </w:rPr>
            </w:pPr>
            <w:r w:rsidRPr="00951FA5">
              <w:rPr>
                <w:rFonts w:asciiTheme="majorHAnsi" w:hAnsiTheme="majorHAnsi" w:cstheme="majorHAnsi"/>
                <w:sz w:val="20"/>
                <w:szCs w:val="20"/>
              </w:rPr>
              <w:t>en cas d’exercice de votre droit d’opposition pendant la durée de vériﬁcation portant sur le point de savoir si les motifs légitimes que nous poursuivons prévalent sur les vôtres.</w:t>
            </w:r>
          </w:p>
        </w:tc>
        <w:tc>
          <w:tcPr>
            <w:tcW w:w="2693" w:type="dxa"/>
          </w:tcPr>
          <w:p w14:paraId="20F84812" w14:textId="7C7C53E0" w:rsidR="005549AB" w:rsidRPr="00951FA5" w:rsidRDefault="00093ADC"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Les traitements</w:t>
            </w:r>
            <w:r w:rsidR="00A95999" w:rsidRPr="00951FA5">
              <w:rPr>
                <w:rFonts w:asciiTheme="majorHAnsi" w:hAnsiTheme="majorHAnsi" w:cstheme="majorHAnsi"/>
                <w:sz w:val="20"/>
                <w:szCs w:val="20"/>
              </w:rPr>
              <w:t xml:space="preserve"> fondés sur :</w:t>
            </w:r>
          </w:p>
          <w:p w14:paraId="0A7959E7" w14:textId="560253C2" w:rsidR="005549AB" w:rsidRPr="00951FA5" w:rsidRDefault="005549AB"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 </w:t>
            </w:r>
            <w:r w:rsidR="00093ADC" w:rsidRPr="00951FA5">
              <w:rPr>
                <w:rFonts w:asciiTheme="majorHAnsi" w:hAnsiTheme="majorHAnsi" w:cstheme="majorHAnsi"/>
                <w:sz w:val="20"/>
                <w:szCs w:val="20"/>
              </w:rPr>
              <w:t>l’exécution du contra</w:t>
            </w:r>
            <w:r w:rsidRPr="00951FA5">
              <w:rPr>
                <w:rFonts w:asciiTheme="majorHAnsi" w:hAnsiTheme="majorHAnsi" w:cstheme="majorHAnsi"/>
                <w:sz w:val="20"/>
                <w:szCs w:val="20"/>
              </w:rPr>
              <w:t>t</w:t>
            </w:r>
          </w:p>
          <w:p w14:paraId="5B2F7E14" w14:textId="099CBDF8" w:rsidR="005549AB" w:rsidRPr="00951FA5" w:rsidRDefault="005549AB"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 </w:t>
            </w:r>
            <w:r w:rsidR="00B54679">
              <w:rPr>
                <w:rFonts w:asciiTheme="majorHAnsi" w:hAnsiTheme="majorHAnsi" w:cstheme="majorHAnsi"/>
                <w:sz w:val="20"/>
                <w:szCs w:val="20"/>
              </w:rPr>
              <w:t>obligation légale</w:t>
            </w:r>
          </w:p>
          <w:p w14:paraId="061BA363" w14:textId="34E04DB8" w:rsidR="00093ADC" w:rsidRPr="00951FA5" w:rsidRDefault="005549AB"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w:t>
            </w:r>
            <w:r w:rsidR="00093ADC" w:rsidRPr="00951FA5">
              <w:rPr>
                <w:rFonts w:asciiTheme="majorHAnsi" w:hAnsiTheme="majorHAnsi" w:cstheme="majorHAnsi"/>
                <w:sz w:val="20"/>
                <w:szCs w:val="20"/>
              </w:rPr>
              <w:t xml:space="preserve"> notre intérêt légitime</w:t>
            </w:r>
            <w:r w:rsidRPr="00951FA5">
              <w:rPr>
                <w:rFonts w:asciiTheme="majorHAnsi" w:hAnsiTheme="majorHAnsi" w:cstheme="majorHAnsi"/>
                <w:sz w:val="20"/>
                <w:szCs w:val="20"/>
              </w:rPr>
              <w:t xml:space="preserve"> </w:t>
            </w:r>
          </w:p>
        </w:tc>
      </w:tr>
      <w:tr w:rsidR="00705F41" w:rsidRPr="001C1C97" w14:paraId="4AF8BA82" w14:textId="77777777" w:rsidTr="00951FA5">
        <w:tc>
          <w:tcPr>
            <w:tcW w:w="1560" w:type="dxa"/>
          </w:tcPr>
          <w:p w14:paraId="5D39014C" w14:textId="08A02228" w:rsidR="00093ADC" w:rsidRPr="00951FA5" w:rsidRDefault="00951FA5" w:rsidP="00951FA5">
            <w:pPr>
              <w:pStyle w:val="NormalWeb"/>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D</w:t>
            </w:r>
            <w:r w:rsidR="00093ADC" w:rsidRPr="00951FA5">
              <w:rPr>
                <w:rFonts w:asciiTheme="majorHAnsi" w:hAnsiTheme="majorHAnsi" w:cstheme="majorHAnsi"/>
                <w:b/>
                <w:sz w:val="20"/>
                <w:szCs w:val="20"/>
              </w:rPr>
              <w:t>roit de suppression</w:t>
            </w:r>
          </w:p>
        </w:tc>
        <w:tc>
          <w:tcPr>
            <w:tcW w:w="5812" w:type="dxa"/>
          </w:tcPr>
          <w:p w14:paraId="5240943C" w14:textId="7ED3DDE7" w:rsidR="00D809B5" w:rsidRPr="00951FA5" w:rsidRDefault="00D809B5" w:rsidP="00951FA5">
            <w:pPr>
              <w:spacing w:line="240" w:lineRule="auto"/>
              <w:rPr>
                <w:rFonts w:asciiTheme="majorHAnsi" w:hAnsiTheme="majorHAnsi" w:cstheme="majorHAnsi"/>
                <w:iCs/>
                <w:sz w:val="20"/>
                <w:shd w:val="clear" w:color="auto" w:fill="FFFFFF"/>
              </w:rPr>
            </w:pPr>
            <w:r w:rsidRPr="00951FA5">
              <w:rPr>
                <w:rFonts w:asciiTheme="majorHAnsi" w:hAnsiTheme="majorHAnsi" w:cstheme="majorHAnsi"/>
                <w:iCs/>
                <w:sz w:val="20"/>
                <w:shd w:val="clear" w:color="auto" w:fill="FFFFFF"/>
              </w:rPr>
              <w:t xml:space="preserve">Vous avez le droit de demander à un organisme l'effacement de données à caractère personnel vous concernant dans les cas suivants : </w:t>
            </w:r>
          </w:p>
          <w:p w14:paraId="1283B4BD" w14:textId="77777777" w:rsidR="00D809B5" w:rsidRPr="00951FA5" w:rsidRDefault="00D809B5" w:rsidP="00782F69">
            <w:pPr>
              <w:pStyle w:val="Paragraphedeliste"/>
              <w:numPr>
                <w:ilvl w:val="0"/>
                <w:numId w:val="3"/>
              </w:numPr>
              <w:spacing w:after="0" w:line="240" w:lineRule="auto"/>
              <w:jc w:val="both"/>
              <w:rPr>
                <w:rFonts w:asciiTheme="majorHAnsi" w:hAnsiTheme="majorHAnsi" w:cstheme="majorHAnsi"/>
                <w:sz w:val="20"/>
                <w:szCs w:val="20"/>
              </w:rPr>
            </w:pPr>
            <w:r w:rsidRPr="00951FA5">
              <w:rPr>
                <w:rFonts w:asciiTheme="majorHAnsi" w:hAnsiTheme="majorHAnsi" w:cstheme="majorHAnsi"/>
                <w:sz w:val="20"/>
                <w:szCs w:val="20"/>
              </w:rPr>
              <w:t>Vos Données sont utilisées à des fins de prospection ;</w:t>
            </w:r>
          </w:p>
          <w:p w14:paraId="61B98290" w14:textId="77777777" w:rsidR="00D809B5" w:rsidRPr="00951FA5" w:rsidRDefault="00D809B5" w:rsidP="00782F69">
            <w:pPr>
              <w:pStyle w:val="Paragraphedeliste"/>
              <w:numPr>
                <w:ilvl w:val="0"/>
                <w:numId w:val="3"/>
              </w:numPr>
              <w:spacing w:after="0" w:line="240" w:lineRule="auto"/>
              <w:jc w:val="both"/>
              <w:rPr>
                <w:rFonts w:asciiTheme="majorHAnsi" w:hAnsiTheme="majorHAnsi" w:cstheme="majorHAnsi"/>
                <w:sz w:val="20"/>
                <w:szCs w:val="20"/>
              </w:rPr>
            </w:pPr>
            <w:r w:rsidRPr="00951FA5">
              <w:rPr>
                <w:rFonts w:asciiTheme="majorHAnsi" w:hAnsiTheme="majorHAnsi" w:cstheme="majorHAnsi"/>
                <w:sz w:val="20"/>
                <w:szCs w:val="20"/>
              </w:rPr>
              <w:lastRenderedPageBreak/>
              <w:t>Les Données ne sont plus nécessaires au regard des objectifs pour lesquelles elles ont été initialement collectées ou traitées ;</w:t>
            </w:r>
          </w:p>
          <w:p w14:paraId="24D2A83A" w14:textId="77777777" w:rsidR="00D809B5" w:rsidRPr="00951FA5" w:rsidRDefault="00D809B5" w:rsidP="00782F69">
            <w:pPr>
              <w:pStyle w:val="Paragraphedeliste"/>
              <w:numPr>
                <w:ilvl w:val="0"/>
                <w:numId w:val="3"/>
              </w:numPr>
              <w:spacing w:after="0" w:line="240" w:lineRule="auto"/>
              <w:jc w:val="both"/>
              <w:rPr>
                <w:rFonts w:asciiTheme="majorHAnsi" w:hAnsiTheme="majorHAnsi" w:cstheme="majorHAnsi"/>
                <w:sz w:val="20"/>
                <w:szCs w:val="20"/>
              </w:rPr>
            </w:pPr>
            <w:r w:rsidRPr="00951FA5">
              <w:rPr>
                <w:rFonts w:asciiTheme="majorHAnsi" w:hAnsiTheme="majorHAnsi" w:cstheme="majorHAnsi"/>
                <w:sz w:val="20"/>
                <w:szCs w:val="20"/>
              </w:rPr>
              <w:t>Vous retirez votre consentement ou vous vous êtes opposé au traitement de vos Données ;</w:t>
            </w:r>
          </w:p>
          <w:p w14:paraId="408C91B6" w14:textId="77777777" w:rsidR="00D809B5" w:rsidRPr="00951FA5" w:rsidRDefault="00D809B5" w:rsidP="00782F69">
            <w:pPr>
              <w:pStyle w:val="Paragraphedeliste"/>
              <w:numPr>
                <w:ilvl w:val="0"/>
                <w:numId w:val="3"/>
              </w:numPr>
              <w:spacing w:after="0" w:line="240" w:lineRule="auto"/>
              <w:jc w:val="both"/>
              <w:rPr>
                <w:rFonts w:asciiTheme="majorHAnsi" w:hAnsiTheme="majorHAnsi" w:cstheme="majorHAnsi"/>
                <w:sz w:val="20"/>
                <w:szCs w:val="20"/>
              </w:rPr>
            </w:pPr>
            <w:r w:rsidRPr="00951FA5">
              <w:rPr>
                <w:rFonts w:asciiTheme="majorHAnsi" w:hAnsiTheme="majorHAnsi" w:cstheme="majorHAnsi"/>
                <w:sz w:val="20"/>
                <w:szCs w:val="20"/>
              </w:rPr>
              <w:t>Vos Données font l’objet d’un traitement illicite ;</w:t>
            </w:r>
          </w:p>
          <w:p w14:paraId="6BBEC862" w14:textId="77777777" w:rsidR="00D809B5" w:rsidRPr="00951FA5" w:rsidRDefault="00D809B5" w:rsidP="00782F69">
            <w:pPr>
              <w:pStyle w:val="Paragraphedeliste"/>
              <w:numPr>
                <w:ilvl w:val="0"/>
                <w:numId w:val="3"/>
              </w:numPr>
              <w:spacing w:after="0" w:line="240" w:lineRule="auto"/>
              <w:jc w:val="both"/>
              <w:rPr>
                <w:rFonts w:asciiTheme="majorHAnsi" w:hAnsiTheme="majorHAnsi" w:cstheme="majorHAnsi"/>
                <w:sz w:val="20"/>
                <w:szCs w:val="20"/>
              </w:rPr>
            </w:pPr>
            <w:r w:rsidRPr="00951FA5">
              <w:rPr>
                <w:rFonts w:asciiTheme="majorHAnsi" w:hAnsiTheme="majorHAnsi" w:cstheme="majorHAnsi"/>
                <w:sz w:val="20"/>
                <w:szCs w:val="20"/>
              </w:rPr>
              <w:t>Vos Données ont été collectées lorsque vous étiez mineur dans le cadre de la société de l’information (blog, forum, réseau social, site web…) ;</w:t>
            </w:r>
          </w:p>
          <w:p w14:paraId="111A4C91" w14:textId="77777777" w:rsidR="00D809B5" w:rsidRPr="00951FA5" w:rsidRDefault="00D809B5" w:rsidP="00782F69">
            <w:pPr>
              <w:pStyle w:val="Paragraphedeliste"/>
              <w:numPr>
                <w:ilvl w:val="0"/>
                <w:numId w:val="3"/>
              </w:numPr>
              <w:spacing w:after="0" w:line="240" w:lineRule="auto"/>
              <w:jc w:val="both"/>
              <w:rPr>
                <w:rFonts w:asciiTheme="majorHAnsi" w:hAnsiTheme="majorHAnsi" w:cstheme="majorHAnsi"/>
                <w:sz w:val="20"/>
                <w:szCs w:val="20"/>
              </w:rPr>
            </w:pPr>
            <w:r w:rsidRPr="00951FA5">
              <w:rPr>
                <w:rFonts w:asciiTheme="majorHAnsi" w:hAnsiTheme="majorHAnsi" w:cstheme="majorHAnsi"/>
                <w:sz w:val="20"/>
                <w:szCs w:val="20"/>
              </w:rPr>
              <w:t xml:space="preserve">Vos Données doivent être effacées pour respecter une obligation légale. </w:t>
            </w:r>
          </w:p>
          <w:p w14:paraId="6EF3961A" w14:textId="77777777" w:rsidR="00093ADC" w:rsidRPr="00951FA5" w:rsidRDefault="00093ADC" w:rsidP="00951FA5">
            <w:pPr>
              <w:pStyle w:val="NormalWeb"/>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En cas de </w:t>
            </w:r>
            <w:r w:rsidRPr="00951FA5">
              <w:rPr>
                <w:rFonts w:asciiTheme="majorHAnsi" w:hAnsiTheme="majorHAnsi" w:cstheme="majorHAnsi"/>
                <w:b/>
                <w:sz w:val="20"/>
                <w:szCs w:val="20"/>
              </w:rPr>
              <w:t>demande de suppression</w:t>
            </w:r>
            <w:r w:rsidRPr="00951FA5">
              <w:rPr>
                <w:rFonts w:asciiTheme="majorHAnsi" w:hAnsiTheme="majorHAnsi" w:cstheme="majorHAnsi"/>
                <w:sz w:val="20"/>
                <w:szCs w:val="20"/>
              </w:rPr>
              <w:t xml:space="preserve"> de vos Données, Cdiscount pourra néanmoins les conserver sous forme d’archivage intermédiaire, et ce pour la durée nécessaire à la satisfaction de ses obligations légales, comptables et fiscales.</w:t>
            </w:r>
          </w:p>
        </w:tc>
        <w:tc>
          <w:tcPr>
            <w:tcW w:w="2693" w:type="dxa"/>
          </w:tcPr>
          <w:p w14:paraId="2EDE7C26" w14:textId="77777777" w:rsidR="005549AB" w:rsidRPr="00951FA5" w:rsidRDefault="005549AB"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lastRenderedPageBreak/>
              <w:t>Les traitements fondés sur :</w:t>
            </w:r>
          </w:p>
          <w:p w14:paraId="32CB1870" w14:textId="77777777" w:rsidR="005549AB" w:rsidRPr="00951FA5" w:rsidRDefault="005549AB" w:rsidP="00782F69">
            <w:pPr>
              <w:pStyle w:val="NormalWeb"/>
              <w:numPr>
                <w:ilvl w:val="0"/>
                <w:numId w:val="7"/>
              </w:numPr>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l’exécution du contrat</w:t>
            </w:r>
          </w:p>
          <w:p w14:paraId="6CBF825A" w14:textId="77777777" w:rsidR="005549AB" w:rsidRPr="00951FA5" w:rsidRDefault="005549AB" w:rsidP="00782F69">
            <w:pPr>
              <w:pStyle w:val="NormalWeb"/>
              <w:numPr>
                <w:ilvl w:val="0"/>
                <w:numId w:val="7"/>
              </w:numPr>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votre consentement</w:t>
            </w:r>
          </w:p>
          <w:p w14:paraId="11D246F4" w14:textId="1C124983" w:rsidR="00093ADC" w:rsidRPr="00951FA5" w:rsidRDefault="005549AB" w:rsidP="00782F69">
            <w:pPr>
              <w:pStyle w:val="NormalWeb"/>
              <w:numPr>
                <w:ilvl w:val="0"/>
                <w:numId w:val="7"/>
              </w:numPr>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notre intérêt légitime</w:t>
            </w:r>
          </w:p>
        </w:tc>
      </w:tr>
      <w:tr w:rsidR="00705F41" w:rsidRPr="001C1C97" w14:paraId="2C644ECC" w14:textId="77777777" w:rsidTr="00951FA5">
        <w:tc>
          <w:tcPr>
            <w:tcW w:w="1560" w:type="dxa"/>
          </w:tcPr>
          <w:p w14:paraId="4317EC16" w14:textId="2D467615" w:rsidR="00093ADC" w:rsidRPr="00951FA5" w:rsidRDefault="00951FA5" w:rsidP="00951FA5">
            <w:pPr>
              <w:pStyle w:val="NormalWeb"/>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D</w:t>
            </w:r>
            <w:r w:rsidR="00093ADC" w:rsidRPr="00951FA5">
              <w:rPr>
                <w:rFonts w:asciiTheme="majorHAnsi" w:hAnsiTheme="majorHAnsi" w:cstheme="majorHAnsi"/>
                <w:b/>
                <w:sz w:val="20"/>
                <w:szCs w:val="20"/>
              </w:rPr>
              <w:t>roit d’opposition</w:t>
            </w:r>
          </w:p>
        </w:tc>
        <w:tc>
          <w:tcPr>
            <w:tcW w:w="5812" w:type="dxa"/>
          </w:tcPr>
          <w:p w14:paraId="3A84AE06" w14:textId="61BF8462" w:rsidR="005549AB" w:rsidRDefault="00093ADC" w:rsidP="0054647F">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Vous avez le droit de demander à exercer </w:t>
            </w:r>
            <w:r w:rsidRPr="00951FA5">
              <w:rPr>
                <w:rStyle w:val="lev"/>
                <w:rFonts w:asciiTheme="majorHAnsi" w:hAnsiTheme="majorHAnsi" w:cstheme="majorHAnsi"/>
                <w:sz w:val="20"/>
                <w:szCs w:val="20"/>
              </w:rPr>
              <w:t>votre droit d’opposition</w:t>
            </w:r>
            <w:r w:rsidRPr="00951FA5">
              <w:rPr>
                <w:rFonts w:asciiTheme="majorHAnsi" w:hAnsiTheme="majorHAnsi" w:cstheme="majorHAnsi"/>
                <w:sz w:val="20"/>
                <w:szCs w:val="20"/>
              </w:rPr>
              <w:t xml:space="preserve"> vis-à-vis des traitements exploités à des fins de prospections commerciales.</w:t>
            </w:r>
            <w:r w:rsidR="00951FA5">
              <w:rPr>
                <w:rFonts w:asciiTheme="majorHAnsi" w:hAnsiTheme="majorHAnsi" w:cstheme="majorHAnsi"/>
                <w:sz w:val="20"/>
                <w:szCs w:val="20"/>
              </w:rPr>
              <w:t xml:space="preserve"> </w:t>
            </w:r>
            <w:r w:rsidR="0054647F">
              <w:rPr>
                <w:rFonts w:asciiTheme="majorHAnsi" w:hAnsiTheme="majorHAnsi" w:cstheme="majorHAnsi"/>
                <w:sz w:val="20"/>
                <w:szCs w:val="20"/>
              </w:rPr>
              <w:t>S</w:t>
            </w:r>
            <w:r w:rsidR="0054647F" w:rsidRPr="00AD2008">
              <w:rPr>
                <w:rFonts w:asciiTheme="majorHAnsi" w:hAnsiTheme="majorHAnsi" w:cstheme="majorHAnsi"/>
                <w:sz w:val="20"/>
                <w:szCs w:val="20"/>
              </w:rPr>
              <w:t>i vous êtes concerné par</w:t>
            </w:r>
            <w:r w:rsidR="0054647F">
              <w:rPr>
                <w:rFonts w:asciiTheme="majorHAnsi" w:hAnsiTheme="majorHAnsi" w:cstheme="majorHAnsi"/>
                <w:sz w:val="20"/>
                <w:szCs w:val="20"/>
              </w:rPr>
              <w:t> :</w:t>
            </w:r>
          </w:p>
          <w:p w14:paraId="0B46932C" w14:textId="77777777" w:rsidR="0054647F" w:rsidRPr="00951FA5" w:rsidRDefault="0054647F" w:rsidP="0054647F">
            <w:pPr>
              <w:pStyle w:val="NormalWeb"/>
              <w:spacing w:before="0" w:beforeAutospacing="0" w:after="0" w:afterAutospacing="0"/>
              <w:jc w:val="both"/>
              <w:rPr>
                <w:rFonts w:asciiTheme="majorHAnsi" w:hAnsiTheme="majorHAnsi" w:cstheme="majorHAnsi"/>
                <w:sz w:val="20"/>
                <w:szCs w:val="20"/>
              </w:rPr>
            </w:pPr>
          </w:p>
          <w:p w14:paraId="48B46EA1" w14:textId="2D88C438" w:rsidR="005549AB" w:rsidRDefault="0054647F" w:rsidP="0054647F">
            <w:pPr>
              <w:pStyle w:val="NormalWeb"/>
              <w:shd w:val="clear" w:color="auto" w:fill="FFFFFF"/>
              <w:spacing w:before="0" w:beforeAutospacing="0" w:after="0" w:afterAutospacing="0"/>
              <w:jc w:val="both"/>
              <w:rPr>
                <w:rFonts w:asciiTheme="majorHAnsi" w:hAnsiTheme="majorHAnsi" w:cstheme="majorHAnsi"/>
                <w:sz w:val="20"/>
                <w:szCs w:val="20"/>
              </w:rPr>
            </w:pPr>
            <w:r>
              <w:rPr>
                <w:rFonts w:asciiTheme="majorHAnsi" w:hAnsiTheme="majorHAnsi" w:cstheme="majorHAnsi"/>
                <w:sz w:val="20"/>
                <w:szCs w:val="20"/>
              </w:rPr>
              <w:t xml:space="preserve">- </w:t>
            </w:r>
            <w:r w:rsidR="00093ADC" w:rsidRPr="00951FA5">
              <w:rPr>
                <w:rFonts w:asciiTheme="majorHAnsi" w:hAnsiTheme="majorHAnsi" w:cstheme="majorHAnsi"/>
                <w:sz w:val="20"/>
                <w:szCs w:val="20"/>
              </w:rPr>
              <w:t>la prospection téléphonique</w:t>
            </w:r>
            <w:r w:rsidR="005549AB" w:rsidRPr="00951FA5">
              <w:rPr>
                <w:rFonts w:asciiTheme="majorHAnsi" w:hAnsiTheme="majorHAnsi" w:cstheme="majorHAnsi"/>
                <w:sz w:val="20"/>
                <w:szCs w:val="20"/>
              </w:rPr>
              <w:t> :</w:t>
            </w:r>
            <w:r w:rsidR="00093ADC" w:rsidRPr="00951FA5">
              <w:rPr>
                <w:rFonts w:asciiTheme="majorHAnsi" w:hAnsiTheme="majorHAnsi" w:cstheme="majorHAnsi"/>
                <w:sz w:val="20"/>
                <w:szCs w:val="20"/>
              </w:rPr>
              <w:t xml:space="preserve"> en vous inscrivant gratuitement sur le site </w:t>
            </w:r>
            <w:hyperlink r:id="rId12" w:history="1">
              <w:r w:rsidR="00093ADC" w:rsidRPr="00951FA5">
                <w:rPr>
                  <w:rStyle w:val="Lienhypertexte"/>
                  <w:rFonts w:asciiTheme="majorHAnsi" w:hAnsiTheme="majorHAnsi" w:cstheme="majorHAnsi"/>
                  <w:color w:val="auto"/>
                  <w:sz w:val="20"/>
                  <w:szCs w:val="20"/>
                </w:rPr>
                <w:t>www.bloctel.fr</w:t>
              </w:r>
            </w:hyperlink>
            <w:r w:rsidR="00093ADC" w:rsidRPr="00951FA5">
              <w:rPr>
                <w:rFonts w:asciiTheme="majorHAnsi" w:hAnsiTheme="majorHAnsi" w:cstheme="majorHAnsi"/>
                <w:sz w:val="20"/>
                <w:szCs w:val="20"/>
              </w:rPr>
              <w:t xml:space="preserve"> </w:t>
            </w:r>
          </w:p>
          <w:p w14:paraId="72DC6BE3" w14:textId="77777777" w:rsidR="0054647F" w:rsidRPr="00951FA5" w:rsidRDefault="0054647F" w:rsidP="0054647F">
            <w:pPr>
              <w:pStyle w:val="NormalWeb"/>
              <w:shd w:val="clear" w:color="auto" w:fill="FFFFFF"/>
              <w:spacing w:before="0" w:beforeAutospacing="0" w:after="0" w:afterAutospacing="0"/>
              <w:jc w:val="both"/>
              <w:rPr>
                <w:rFonts w:asciiTheme="majorHAnsi" w:hAnsiTheme="majorHAnsi" w:cstheme="majorHAnsi"/>
                <w:sz w:val="20"/>
                <w:szCs w:val="20"/>
              </w:rPr>
            </w:pPr>
          </w:p>
          <w:p w14:paraId="64B335FF" w14:textId="77777777" w:rsidR="0091588F" w:rsidRDefault="0054647F" w:rsidP="0054647F">
            <w:pPr>
              <w:pStyle w:val="Norma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 La prospection par courrier postal : en envoyant un mail à l’adresse mail suivante : </w:t>
            </w:r>
            <w:hyperlink r:id="rId13" w:history="1">
              <w:r w:rsidRPr="00615F23">
                <w:rPr>
                  <w:rStyle w:val="Lienhypertexte"/>
                  <w:rFonts w:asciiTheme="majorHAnsi" w:hAnsiTheme="majorHAnsi" w:cstheme="majorHAnsi"/>
                  <w:sz w:val="20"/>
                  <w:szCs w:val="20"/>
                </w:rPr>
                <w:t>informatique-et-libertes@3wregie.com</w:t>
              </w:r>
            </w:hyperlink>
            <w:r>
              <w:rPr>
                <w:rFonts w:asciiTheme="majorHAnsi" w:hAnsiTheme="majorHAnsi" w:cstheme="majorHAnsi"/>
                <w:sz w:val="20"/>
                <w:szCs w:val="20"/>
              </w:rPr>
              <w:t>.</w:t>
            </w:r>
          </w:p>
          <w:p w14:paraId="7C3D5757" w14:textId="77777777" w:rsidR="0091588F" w:rsidRDefault="0091588F" w:rsidP="0054647F">
            <w:pPr>
              <w:pStyle w:val="NormalWeb"/>
              <w:shd w:val="clear" w:color="auto" w:fill="FFFFFF"/>
              <w:spacing w:before="0" w:beforeAutospacing="0" w:after="0" w:afterAutospacing="0"/>
              <w:rPr>
                <w:rFonts w:asciiTheme="majorHAnsi" w:hAnsiTheme="majorHAnsi" w:cstheme="majorHAnsi"/>
                <w:sz w:val="20"/>
                <w:szCs w:val="20"/>
              </w:rPr>
            </w:pPr>
          </w:p>
          <w:p w14:paraId="15DB330E" w14:textId="6B78D12B" w:rsidR="00093ADC" w:rsidRPr="00951FA5" w:rsidRDefault="0091588F" w:rsidP="0054647F">
            <w:pPr>
              <w:pStyle w:val="Norma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 La prospection par un mail, </w:t>
            </w:r>
            <w:r w:rsidRPr="0091588F">
              <w:rPr>
                <w:rFonts w:asciiTheme="majorHAnsi" w:hAnsiTheme="majorHAnsi" w:cstheme="majorHAnsi"/>
                <w:b/>
                <w:bCs/>
                <w:sz w:val="20"/>
                <w:szCs w:val="20"/>
                <w:u w:val="single"/>
              </w:rPr>
              <w:t>uniquement pour un professionnel</w:t>
            </w:r>
            <w:r>
              <w:rPr>
                <w:rFonts w:asciiTheme="majorHAnsi" w:hAnsiTheme="majorHAnsi" w:cstheme="majorHAnsi"/>
                <w:sz w:val="20"/>
                <w:szCs w:val="20"/>
              </w:rPr>
              <w:t xml:space="preserve"> : en envoyant un mail à l’adresse suivante : </w:t>
            </w:r>
            <w:hyperlink r:id="rId14" w:history="1">
              <w:r w:rsidRPr="00CB509D">
                <w:rPr>
                  <w:rStyle w:val="Lienhypertexte"/>
                  <w:rFonts w:asciiTheme="majorHAnsi" w:hAnsiTheme="majorHAnsi" w:cstheme="majorHAnsi"/>
                  <w:sz w:val="20"/>
                  <w:szCs w:val="20"/>
                </w:rPr>
                <w:t>hellosellers@cdiscount.com</w:t>
              </w:r>
            </w:hyperlink>
            <w:r>
              <w:rPr>
                <w:rFonts w:asciiTheme="majorHAnsi" w:hAnsiTheme="majorHAnsi" w:cstheme="majorHAnsi"/>
                <w:sz w:val="20"/>
                <w:szCs w:val="20"/>
              </w:rPr>
              <w:t xml:space="preserve"> </w:t>
            </w:r>
            <w:r w:rsidR="0072229C">
              <w:rPr>
                <w:rFonts w:asciiTheme="majorHAnsi" w:hAnsiTheme="majorHAnsi" w:cstheme="majorHAnsi"/>
                <w:sz w:val="20"/>
                <w:szCs w:val="20"/>
              </w:rPr>
              <w:t xml:space="preserve">pour les vendeurs de la marketplace ou </w:t>
            </w:r>
            <w:hyperlink r:id="rId15" w:history="1">
              <w:r w:rsidR="0072229C" w:rsidRPr="00C14C20">
                <w:rPr>
                  <w:rStyle w:val="Lienhypertexte"/>
                  <w:rFonts w:asciiTheme="majorHAnsi" w:hAnsiTheme="majorHAnsi" w:cstheme="majorHAnsi"/>
                  <w:sz w:val="20"/>
                  <w:szCs w:val="20"/>
                </w:rPr>
                <w:t>hellobrands@cdiscount.com</w:t>
              </w:r>
            </w:hyperlink>
            <w:r w:rsidR="0072229C">
              <w:rPr>
                <w:rFonts w:asciiTheme="majorHAnsi" w:hAnsiTheme="majorHAnsi" w:cstheme="majorHAnsi"/>
                <w:sz w:val="20"/>
                <w:szCs w:val="20"/>
              </w:rPr>
              <w:t xml:space="preserve"> pour les marques ou les fournisseurs de Cdiscount </w:t>
            </w:r>
            <w:r w:rsidR="0072229C" w:rsidRPr="0072229C">
              <w:rPr>
                <w:rFonts w:asciiTheme="majorHAnsi" w:hAnsiTheme="majorHAnsi" w:cstheme="majorHAnsi"/>
                <w:sz w:val="20"/>
                <w:szCs w:val="20"/>
              </w:rPr>
              <w:t xml:space="preserve">  </w:t>
            </w:r>
            <w:r w:rsidR="00093ADC" w:rsidRPr="00951FA5">
              <w:rPr>
                <w:rFonts w:asciiTheme="majorHAnsi" w:hAnsiTheme="majorHAnsi" w:cstheme="majorHAnsi"/>
                <w:sz w:val="20"/>
                <w:szCs w:val="20"/>
              </w:rPr>
              <w:br/>
            </w:r>
          </w:p>
        </w:tc>
        <w:tc>
          <w:tcPr>
            <w:tcW w:w="2693" w:type="dxa"/>
          </w:tcPr>
          <w:p w14:paraId="15425284" w14:textId="4B0572B9" w:rsidR="00093ADC" w:rsidRPr="00951FA5" w:rsidRDefault="005549AB"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Les traitements fondés sur </w:t>
            </w:r>
            <w:r w:rsidR="00093ADC" w:rsidRPr="00951FA5">
              <w:rPr>
                <w:rFonts w:asciiTheme="majorHAnsi" w:hAnsiTheme="majorHAnsi" w:cstheme="majorHAnsi"/>
                <w:sz w:val="20"/>
                <w:szCs w:val="20"/>
              </w:rPr>
              <w:t>notre intérêt légitime.</w:t>
            </w:r>
          </w:p>
        </w:tc>
      </w:tr>
      <w:tr w:rsidR="00705F41" w:rsidRPr="001C1C97" w14:paraId="276968A2" w14:textId="77777777" w:rsidTr="00951FA5">
        <w:tc>
          <w:tcPr>
            <w:tcW w:w="1560" w:type="dxa"/>
          </w:tcPr>
          <w:p w14:paraId="1F2FAE78" w14:textId="77777777" w:rsidR="00093ADC" w:rsidRPr="00951FA5" w:rsidRDefault="00093ADC" w:rsidP="00951FA5">
            <w:pPr>
              <w:pStyle w:val="NormalWeb"/>
              <w:spacing w:before="0" w:beforeAutospacing="0" w:after="0" w:afterAutospacing="0"/>
              <w:rPr>
                <w:rFonts w:asciiTheme="majorHAnsi" w:hAnsiTheme="majorHAnsi" w:cstheme="majorHAnsi"/>
                <w:b/>
                <w:sz w:val="20"/>
                <w:szCs w:val="20"/>
              </w:rPr>
            </w:pPr>
            <w:r w:rsidRPr="00951FA5">
              <w:rPr>
                <w:rFonts w:asciiTheme="majorHAnsi" w:hAnsiTheme="majorHAnsi" w:cstheme="majorHAnsi"/>
                <w:b/>
                <w:sz w:val="20"/>
                <w:szCs w:val="20"/>
              </w:rPr>
              <w:t>Le droit à la portabilité</w:t>
            </w:r>
          </w:p>
        </w:tc>
        <w:tc>
          <w:tcPr>
            <w:tcW w:w="5812" w:type="dxa"/>
          </w:tcPr>
          <w:p w14:paraId="0344FA94" w14:textId="2CBECABB" w:rsidR="00093ADC" w:rsidRPr="00951FA5" w:rsidRDefault="00093ADC" w:rsidP="00951FA5">
            <w:pPr>
              <w:pStyle w:val="NormalWeb"/>
              <w:spacing w:before="0" w:beforeAutospacing="0" w:after="0" w:afterAutospacing="0"/>
              <w:jc w:val="both"/>
              <w:rPr>
                <w:rFonts w:asciiTheme="majorHAnsi" w:hAnsiTheme="majorHAnsi" w:cstheme="majorHAnsi"/>
                <w:sz w:val="20"/>
                <w:szCs w:val="20"/>
              </w:rPr>
            </w:pPr>
          </w:p>
        </w:tc>
        <w:tc>
          <w:tcPr>
            <w:tcW w:w="2693" w:type="dxa"/>
          </w:tcPr>
          <w:p w14:paraId="1FDE4C38" w14:textId="77777777" w:rsidR="005549AB" w:rsidRPr="00951FA5" w:rsidRDefault="005549AB"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Les traitements fondés sur :</w:t>
            </w:r>
          </w:p>
          <w:p w14:paraId="2E5DC3C7" w14:textId="2B0F0A63" w:rsidR="005549AB" w:rsidRPr="00951FA5" w:rsidRDefault="00093ADC" w:rsidP="00782F69">
            <w:pPr>
              <w:pStyle w:val="NormalWeb"/>
              <w:numPr>
                <w:ilvl w:val="0"/>
                <w:numId w:val="7"/>
              </w:numPr>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votre consentement</w:t>
            </w:r>
          </w:p>
          <w:p w14:paraId="084DB019" w14:textId="6A54B7D5" w:rsidR="00093ADC" w:rsidRPr="00951FA5" w:rsidRDefault="00093ADC" w:rsidP="00782F69">
            <w:pPr>
              <w:pStyle w:val="NormalWeb"/>
              <w:numPr>
                <w:ilvl w:val="0"/>
                <w:numId w:val="7"/>
              </w:numPr>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l’exécution du contrat</w:t>
            </w:r>
          </w:p>
        </w:tc>
      </w:tr>
      <w:tr w:rsidR="00705F41" w:rsidRPr="001C1C97" w14:paraId="002CE4D6" w14:textId="77777777" w:rsidTr="00951FA5">
        <w:tc>
          <w:tcPr>
            <w:tcW w:w="1560" w:type="dxa"/>
          </w:tcPr>
          <w:p w14:paraId="11DFC624" w14:textId="77777777" w:rsidR="00093ADC" w:rsidRPr="00951FA5" w:rsidRDefault="00093ADC" w:rsidP="00951FA5">
            <w:pPr>
              <w:pStyle w:val="NormalWeb"/>
              <w:spacing w:before="0" w:beforeAutospacing="0" w:after="0" w:afterAutospacing="0"/>
              <w:rPr>
                <w:rFonts w:asciiTheme="majorHAnsi" w:hAnsiTheme="majorHAnsi" w:cstheme="majorHAnsi"/>
                <w:b/>
                <w:sz w:val="20"/>
                <w:szCs w:val="20"/>
              </w:rPr>
            </w:pPr>
            <w:r w:rsidRPr="00951FA5">
              <w:rPr>
                <w:rFonts w:asciiTheme="majorHAnsi" w:hAnsiTheme="majorHAnsi" w:cstheme="majorHAnsi"/>
                <w:b/>
                <w:sz w:val="20"/>
                <w:szCs w:val="20"/>
              </w:rPr>
              <w:t>Le droit de retrait du consentement</w:t>
            </w:r>
          </w:p>
        </w:tc>
        <w:tc>
          <w:tcPr>
            <w:tcW w:w="5812" w:type="dxa"/>
          </w:tcPr>
          <w:p w14:paraId="6D28EB60" w14:textId="77777777" w:rsidR="0054647F" w:rsidRDefault="0054647F" w:rsidP="0054647F">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Vous avez le droit de demander à exercer </w:t>
            </w:r>
            <w:r w:rsidRPr="0054647F">
              <w:rPr>
                <w:rStyle w:val="lev"/>
                <w:rFonts w:asciiTheme="majorHAnsi" w:hAnsiTheme="majorHAnsi" w:cstheme="majorHAnsi"/>
                <w:sz w:val="20"/>
                <w:szCs w:val="20"/>
              </w:rPr>
              <w:t>votre droit de retrait du consentement</w:t>
            </w:r>
            <w:r w:rsidRPr="0054647F">
              <w:rPr>
                <w:rFonts w:asciiTheme="majorHAnsi" w:hAnsiTheme="majorHAnsi" w:cstheme="majorHAnsi"/>
                <w:sz w:val="20"/>
                <w:szCs w:val="20"/>
              </w:rPr>
              <w:t xml:space="preserve"> </w:t>
            </w:r>
            <w:r w:rsidRPr="00951FA5">
              <w:rPr>
                <w:rFonts w:asciiTheme="majorHAnsi" w:hAnsiTheme="majorHAnsi" w:cstheme="majorHAnsi"/>
                <w:sz w:val="20"/>
                <w:szCs w:val="20"/>
              </w:rPr>
              <w:t>vis-à-vis des traitements exploités à des fins de prospections commerciales</w:t>
            </w:r>
            <w:r>
              <w:rPr>
                <w:rFonts w:asciiTheme="majorHAnsi" w:hAnsiTheme="majorHAnsi" w:cstheme="majorHAnsi"/>
                <w:sz w:val="20"/>
                <w:szCs w:val="20"/>
              </w:rPr>
              <w:t xml:space="preserve"> </w:t>
            </w:r>
            <w:r>
              <w:rPr>
                <w:rFonts w:asciiTheme="majorHAnsi" w:hAnsiTheme="majorHAnsi" w:cstheme="majorHAnsi"/>
                <w:sz w:val="20"/>
              </w:rPr>
              <w:t>par mail ou SMS</w:t>
            </w:r>
            <w:r w:rsidRPr="00951FA5">
              <w:rPr>
                <w:rFonts w:asciiTheme="majorHAnsi" w:hAnsiTheme="majorHAnsi" w:cstheme="majorHAnsi"/>
                <w:sz w:val="20"/>
                <w:szCs w:val="20"/>
              </w:rPr>
              <w:t>.</w:t>
            </w:r>
            <w:r>
              <w:rPr>
                <w:rFonts w:asciiTheme="majorHAnsi" w:hAnsiTheme="majorHAnsi" w:cstheme="majorHAnsi"/>
                <w:sz w:val="20"/>
                <w:szCs w:val="20"/>
              </w:rPr>
              <w:t xml:space="preserve"> </w:t>
            </w:r>
          </w:p>
          <w:p w14:paraId="403DFA16" w14:textId="77777777" w:rsidR="0054647F" w:rsidRDefault="0054647F" w:rsidP="0054647F">
            <w:pPr>
              <w:pStyle w:val="NormalWeb"/>
              <w:spacing w:before="0" w:beforeAutospacing="0" w:after="0" w:afterAutospacing="0"/>
              <w:jc w:val="both"/>
              <w:rPr>
                <w:rFonts w:asciiTheme="majorHAnsi" w:hAnsiTheme="majorHAnsi" w:cstheme="majorHAnsi"/>
                <w:sz w:val="20"/>
              </w:rPr>
            </w:pPr>
          </w:p>
          <w:p w14:paraId="3B8E9343" w14:textId="31BE186A" w:rsidR="0054647F" w:rsidRDefault="0054647F" w:rsidP="0054647F">
            <w:pPr>
              <w:pStyle w:val="NormalWeb"/>
              <w:spacing w:before="0" w:beforeAutospacing="0" w:after="0" w:afterAutospacing="0"/>
              <w:jc w:val="both"/>
              <w:rPr>
                <w:rFonts w:asciiTheme="majorHAnsi" w:hAnsiTheme="majorHAnsi" w:cstheme="majorHAnsi"/>
                <w:sz w:val="20"/>
                <w:szCs w:val="20"/>
              </w:rPr>
            </w:pPr>
            <w:r>
              <w:rPr>
                <w:rFonts w:asciiTheme="majorHAnsi" w:hAnsiTheme="majorHAnsi" w:cstheme="majorHAnsi"/>
                <w:sz w:val="20"/>
                <w:szCs w:val="20"/>
              </w:rPr>
              <w:t xml:space="preserve">De manière générale, vous pouvez, à tout moment, vous opposer au traitement de vos Données, par Cdiscount, à des fins de prospection commerciale ou à la communication de vos Données à des partenaires sélectionnés de Cdiscount à des fins de prospection commerciale, en envoyant un email </w:t>
            </w:r>
            <w:hyperlink r:id="rId16" w:history="1">
              <w:r w:rsidRPr="00615F23">
                <w:rPr>
                  <w:rStyle w:val="Lienhypertexte"/>
                  <w:rFonts w:asciiTheme="majorHAnsi" w:hAnsiTheme="majorHAnsi" w:cstheme="majorHAnsi"/>
                  <w:sz w:val="20"/>
                  <w:szCs w:val="20"/>
                </w:rPr>
                <w:t>informatique-et-libertes@3wregie.com</w:t>
              </w:r>
            </w:hyperlink>
            <w:r>
              <w:rPr>
                <w:rFonts w:asciiTheme="majorHAnsi" w:hAnsiTheme="majorHAnsi" w:cstheme="majorHAnsi"/>
                <w:sz w:val="20"/>
                <w:szCs w:val="20"/>
              </w:rPr>
              <w:t>.</w:t>
            </w:r>
          </w:p>
          <w:p w14:paraId="0E12837D" w14:textId="77777777" w:rsidR="0054647F" w:rsidRDefault="0054647F" w:rsidP="0054647F">
            <w:pPr>
              <w:pStyle w:val="NormalWeb"/>
              <w:spacing w:before="0" w:beforeAutospacing="0" w:after="0" w:afterAutospacing="0"/>
              <w:jc w:val="both"/>
              <w:rPr>
                <w:rFonts w:asciiTheme="majorHAnsi" w:hAnsiTheme="majorHAnsi" w:cstheme="majorHAnsi"/>
                <w:sz w:val="20"/>
                <w:szCs w:val="20"/>
              </w:rPr>
            </w:pPr>
          </w:p>
          <w:p w14:paraId="5954EE84" w14:textId="46D618BE" w:rsidR="0054647F" w:rsidRDefault="0054647F" w:rsidP="0054647F">
            <w:pPr>
              <w:pStyle w:val="NormalWeb"/>
              <w:shd w:val="clear" w:color="auto" w:fill="FFFFFF"/>
              <w:spacing w:before="0" w:beforeAutospacing="0" w:after="0" w:afterAutospacing="0"/>
              <w:jc w:val="both"/>
              <w:rPr>
                <w:rFonts w:asciiTheme="majorHAnsi" w:hAnsiTheme="majorHAnsi" w:cstheme="majorHAnsi"/>
                <w:sz w:val="20"/>
              </w:rPr>
            </w:pPr>
            <w:r>
              <w:rPr>
                <w:rFonts w:asciiTheme="majorHAnsi" w:hAnsiTheme="majorHAnsi" w:cstheme="majorHAnsi"/>
                <w:sz w:val="20"/>
                <w:szCs w:val="20"/>
              </w:rPr>
              <w:t>Plus spécifiquement, s</w:t>
            </w:r>
            <w:r w:rsidRPr="00AD2008">
              <w:rPr>
                <w:rFonts w:asciiTheme="majorHAnsi" w:hAnsiTheme="majorHAnsi" w:cstheme="majorHAnsi"/>
                <w:sz w:val="20"/>
                <w:szCs w:val="20"/>
              </w:rPr>
              <w:t>i vous êtes concerné par</w:t>
            </w:r>
            <w:r>
              <w:rPr>
                <w:rFonts w:asciiTheme="majorHAnsi" w:hAnsiTheme="majorHAnsi" w:cstheme="majorHAnsi"/>
                <w:sz w:val="20"/>
                <w:szCs w:val="20"/>
              </w:rPr>
              <w:t> :</w:t>
            </w:r>
            <w:r>
              <w:rPr>
                <w:rFonts w:asciiTheme="majorHAnsi" w:hAnsiTheme="majorHAnsi" w:cstheme="majorHAnsi"/>
                <w:sz w:val="20"/>
              </w:rPr>
              <w:t xml:space="preserve"> </w:t>
            </w:r>
          </w:p>
          <w:p w14:paraId="328F220D" w14:textId="624DCEAD" w:rsidR="0054647F" w:rsidRPr="00951FA5" w:rsidRDefault="0054647F" w:rsidP="0054647F">
            <w:pPr>
              <w:pStyle w:val="NormalWeb"/>
              <w:shd w:val="clear" w:color="auto" w:fill="FFFFFF"/>
              <w:spacing w:before="0" w:beforeAutospacing="0" w:after="0" w:afterAutospacing="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rPr>
              <w:t xml:space="preserve"> </w:t>
            </w:r>
            <w:r w:rsidRPr="00951FA5">
              <w:rPr>
                <w:rFonts w:asciiTheme="majorHAnsi" w:hAnsiTheme="majorHAnsi" w:cstheme="majorHAnsi"/>
                <w:sz w:val="20"/>
                <w:szCs w:val="20"/>
              </w:rPr>
              <w:t xml:space="preserve">la prospection par </w:t>
            </w:r>
            <w:r>
              <w:rPr>
                <w:rFonts w:asciiTheme="majorHAnsi" w:hAnsiTheme="majorHAnsi" w:cstheme="majorHAnsi"/>
                <w:sz w:val="20"/>
                <w:szCs w:val="20"/>
              </w:rPr>
              <w:t>courriel</w:t>
            </w:r>
            <w:r w:rsidRPr="00951FA5">
              <w:rPr>
                <w:rFonts w:asciiTheme="majorHAnsi" w:hAnsiTheme="majorHAnsi" w:cstheme="majorHAnsi"/>
                <w:sz w:val="20"/>
                <w:szCs w:val="20"/>
              </w:rPr>
              <w:t> :</w:t>
            </w:r>
          </w:p>
          <w:p w14:paraId="381A1DF2" w14:textId="7651A60A" w:rsidR="0054647F" w:rsidRDefault="0054647F" w:rsidP="0054647F">
            <w:pPr>
              <w:pStyle w:val="NormalWeb"/>
              <w:numPr>
                <w:ilvl w:val="1"/>
                <w:numId w:val="7"/>
              </w:numPr>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en cliquant sur les liens hypertextes « Gérer mes abonnements » ou « Me désabonner » présents dans chaque </w:t>
            </w:r>
            <w:r w:rsidR="00D94568">
              <w:rPr>
                <w:rFonts w:asciiTheme="majorHAnsi" w:hAnsiTheme="majorHAnsi" w:cstheme="majorHAnsi"/>
                <w:sz w:val="20"/>
                <w:szCs w:val="20"/>
              </w:rPr>
              <w:t>mail</w:t>
            </w:r>
            <w:r w:rsidRPr="00951FA5">
              <w:rPr>
                <w:rFonts w:asciiTheme="majorHAnsi" w:hAnsiTheme="majorHAnsi" w:cstheme="majorHAnsi"/>
                <w:sz w:val="20"/>
                <w:szCs w:val="20"/>
              </w:rPr>
              <w:t xml:space="preserve"> </w:t>
            </w:r>
          </w:p>
          <w:p w14:paraId="0FBBAA0F" w14:textId="22440C32" w:rsidR="0054647F" w:rsidRPr="0054647F" w:rsidRDefault="0054647F" w:rsidP="0054647F">
            <w:pPr>
              <w:pStyle w:val="NormalWeb"/>
              <w:numPr>
                <w:ilvl w:val="1"/>
                <w:numId w:val="7"/>
              </w:numPr>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ou en vous rendant directement sur votre compte client Cdiscount en cliquant sur le lien « Mes newsletters ».</w:t>
            </w:r>
          </w:p>
          <w:p w14:paraId="1E801415" w14:textId="64337A8B" w:rsidR="0054647F" w:rsidRDefault="0054647F" w:rsidP="0054647F">
            <w:pPr>
              <w:pStyle w:val="NormalWeb"/>
              <w:shd w:val="clear" w:color="auto" w:fill="FFFFFF"/>
              <w:spacing w:before="0" w:beforeAutospacing="0" w:after="0" w:afterAutospacing="0"/>
              <w:jc w:val="both"/>
              <w:rPr>
                <w:rFonts w:asciiTheme="majorHAnsi" w:hAnsiTheme="majorHAnsi" w:cstheme="majorHAnsi"/>
                <w:sz w:val="20"/>
                <w:szCs w:val="20"/>
              </w:rPr>
            </w:pPr>
          </w:p>
          <w:p w14:paraId="25F11910" w14:textId="2D0B6EFE" w:rsidR="0054647F" w:rsidRDefault="0054647F" w:rsidP="0054647F">
            <w:pPr>
              <w:pStyle w:val="NormalWeb"/>
              <w:shd w:val="clear" w:color="auto" w:fill="FFFFFF"/>
              <w:spacing w:before="0" w:beforeAutospacing="0" w:after="0" w:afterAutospacing="0"/>
              <w:jc w:val="both"/>
              <w:rPr>
                <w:rFonts w:asciiTheme="majorHAnsi" w:hAnsiTheme="majorHAnsi" w:cstheme="majorHAnsi"/>
                <w:sz w:val="20"/>
                <w:szCs w:val="20"/>
              </w:rPr>
            </w:pPr>
            <w:bookmarkStart w:id="39" w:name="_Hlk66956997"/>
            <w:r w:rsidRPr="00951FA5">
              <w:rPr>
                <w:rFonts w:asciiTheme="majorHAnsi" w:hAnsiTheme="majorHAnsi" w:cstheme="majorHAnsi"/>
                <w:sz w:val="20"/>
                <w:szCs w:val="20"/>
              </w:rPr>
              <w:t xml:space="preserve">- la prospection par SMS : en envoyant la mention « STOP SMS » au </w:t>
            </w:r>
            <w:r w:rsidR="00D94568">
              <w:rPr>
                <w:rFonts w:asciiTheme="majorHAnsi" w:hAnsiTheme="majorHAnsi" w:cstheme="majorHAnsi"/>
                <w:sz w:val="20"/>
                <w:szCs w:val="20"/>
              </w:rPr>
              <w:t>numéro indiqué dans le SMS o</w:t>
            </w:r>
            <w:r w:rsidRPr="00951FA5">
              <w:rPr>
                <w:rFonts w:asciiTheme="majorHAnsi" w:hAnsiTheme="majorHAnsi" w:cstheme="majorHAnsi"/>
                <w:sz w:val="20"/>
                <w:szCs w:val="20"/>
              </w:rPr>
              <w:t>u en vous rendant directement sur votre compte client Cdiscount en cliquant sur le lien « Mes newsletters ».</w:t>
            </w:r>
          </w:p>
          <w:bookmarkEnd w:id="39"/>
          <w:p w14:paraId="38089024" w14:textId="77777777" w:rsidR="0054647F" w:rsidRDefault="0054647F" w:rsidP="00951FA5">
            <w:pPr>
              <w:pStyle w:val="NormalWeb"/>
              <w:shd w:val="clear" w:color="auto" w:fill="FFFFFF"/>
              <w:spacing w:before="0" w:beforeAutospacing="0" w:after="0" w:afterAutospacing="0"/>
              <w:jc w:val="both"/>
              <w:rPr>
                <w:rFonts w:asciiTheme="majorHAnsi" w:hAnsiTheme="majorHAnsi" w:cstheme="majorHAnsi"/>
                <w:sz w:val="20"/>
                <w:szCs w:val="20"/>
              </w:rPr>
            </w:pPr>
          </w:p>
          <w:p w14:paraId="50C11F9E" w14:textId="2A4F1C97" w:rsidR="00093ADC" w:rsidRPr="00951FA5" w:rsidRDefault="00093ADC" w:rsidP="00951FA5">
            <w:pPr>
              <w:pStyle w:val="NormalWeb"/>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Veuillez noter que le retrait de votre consentement ne portera pas atteinte à la licéité des traitements réalisés avant le retrait de celui-ci.</w:t>
            </w:r>
          </w:p>
        </w:tc>
        <w:tc>
          <w:tcPr>
            <w:tcW w:w="2693" w:type="dxa"/>
          </w:tcPr>
          <w:p w14:paraId="1BE6CC00" w14:textId="4F1D5100" w:rsidR="00093ADC" w:rsidRPr="00951FA5" w:rsidRDefault="005549AB"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Les traitements fondés sur votre</w:t>
            </w:r>
            <w:r w:rsidR="00093ADC" w:rsidRPr="00951FA5">
              <w:rPr>
                <w:rFonts w:asciiTheme="majorHAnsi" w:hAnsiTheme="majorHAnsi" w:cstheme="majorHAnsi"/>
                <w:sz w:val="20"/>
                <w:szCs w:val="20"/>
              </w:rPr>
              <w:t xml:space="preserve"> consentement.</w:t>
            </w:r>
          </w:p>
        </w:tc>
      </w:tr>
      <w:tr w:rsidR="00705F41" w:rsidRPr="001C1C97" w14:paraId="69CE2B9D" w14:textId="77777777" w:rsidTr="00951FA5">
        <w:tc>
          <w:tcPr>
            <w:tcW w:w="1560" w:type="dxa"/>
          </w:tcPr>
          <w:p w14:paraId="47343570" w14:textId="77777777" w:rsidR="00843D6A" w:rsidRPr="00951FA5" w:rsidRDefault="00843D6A" w:rsidP="00951FA5">
            <w:pPr>
              <w:pStyle w:val="NormalWeb"/>
              <w:spacing w:before="0" w:beforeAutospacing="0" w:after="0" w:afterAutospacing="0"/>
              <w:rPr>
                <w:rFonts w:asciiTheme="majorHAnsi" w:hAnsiTheme="majorHAnsi" w:cstheme="majorHAnsi"/>
                <w:b/>
                <w:sz w:val="20"/>
                <w:szCs w:val="20"/>
              </w:rPr>
            </w:pPr>
          </w:p>
          <w:p w14:paraId="594BE0FF" w14:textId="77777777" w:rsidR="00843D6A" w:rsidRPr="00951FA5" w:rsidRDefault="00843D6A" w:rsidP="00951FA5">
            <w:pPr>
              <w:pStyle w:val="NormalWeb"/>
              <w:spacing w:before="0" w:beforeAutospacing="0" w:after="0" w:afterAutospacing="0"/>
              <w:rPr>
                <w:rFonts w:asciiTheme="majorHAnsi" w:hAnsiTheme="majorHAnsi" w:cstheme="majorHAnsi"/>
                <w:b/>
                <w:sz w:val="20"/>
                <w:szCs w:val="20"/>
              </w:rPr>
            </w:pPr>
          </w:p>
          <w:p w14:paraId="55538822" w14:textId="38F2E51A" w:rsidR="00093ADC" w:rsidRPr="00951FA5" w:rsidRDefault="00093ADC" w:rsidP="00951FA5">
            <w:pPr>
              <w:pStyle w:val="NormalWeb"/>
              <w:spacing w:before="0" w:beforeAutospacing="0" w:after="0" w:afterAutospacing="0"/>
              <w:rPr>
                <w:rFonts w:asciiTheme="majorHAnsi" w:hAnsiTheme="majorHAnsi" w:cstheme="majorHAnsi"/>
                <w:b/>
                <w:sz w:val="20"/>
                <w:szCs w:val="20"/>
              </w:rPr>
            </w:pPr>
            <w:r w:rsidRPr="00951FA5">
              <w:rPr>
                <w:rFonts w:asciiTheme="majorHAnsi" w:hAnsiTheme="majorHAnsi" w:cstheme="majorHAnsi"/>
                <w:b/>
                <w:sz w:val="20"/>
                <w:szCs w:val="20"/>
              </w:rPr>
              <w:t>Le droit de formuler des directives post-mortem</w:t>
            </w:r>
          </w:p>
        </w:tc>
        <w:tc>
          <w:tcPr>
            <w:tcW w:w="5812" w:type="dxa"/>
          </w:tcPr>
          <w:p w14:paraId="3D9EB402" w14:textId="77777777" w:rsidR="00951FA5" w:rsidRDefault="00093ADC" w:rsidP="00951FA5">
            <w:pPr>
              <w:pStyle w:val="NormalWeb"/>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Vous avez le droit de</w:t>
            </w:r>
            <w:r w:rsidRPr="00951FA5">
              <w:rPr>
                <w:rStyle w:val="lev"/>
                <w:rFonts w:asciiTheme="majorHAnsi" w:hAnsiTheme="majorHAnsi" w:cstheme="majorHAnsi"/>
                <w:sz w:val="20"/>
                <w:szCs w:val="20"/>
              </w:rPr>
              <w:t xml:space="preserve"> formuler des directives post-mortem</w:t>
            </w:r>
            <w:r w:rsidRPr="00951FA5">
              <w:rPr>
                <w:rFonts w:asciiTheme="majorHAnsi" w:hAnsiTheme="majorHAnsi" w:cstheme="majorHAnsi"/>
                <w:sz w:val="20"/>
                <w:szCs w:val="20"/>
              </w:rPr>
              <w:t xml:space="preserve"> spécifiques et générales concernant la conservation, l’effacement et la communication de vos Données.</w:t>
            </w:r>
          </w:p>
          <w:p w14:paraId="009A6882" w14:textId="517F932A" w:rsidR="00093ADC" w:rsidRPr="00951FA5" w:rsidRDefault="00093ADC" w:rsidP="00951FA5">
            <w:pPr>
              <w:pStyle w:val="NormalWeb"/>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En l’absence de toute directive, vos héritiers peuvent s’adresser à Cdiscount afin :</w:t>
            </w:r>
          </w:p>
          <w:p w14:paraId="3EA7F128" w14:textId="77777777" w:rsidR="00093ADC" w:rsidRPr="00951FA5" w:rsidRDefault="00093ADC" w:rsidP="00782F69">
            <w:pPr>
              <w:pStyle w:val="NormalWeb"/>
              <w:numPr>
                <w:ilvl w:val="0"/>
                <w:numId w:val="7"/>
              </w:numPr>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d’accéder aux traitements de Données permettant « l’organisation et le règlement de la succession du défunt » </w:t>
            </w:r>
          </w:p>
          <w:p w14:paraId="4BDB72A2" w14:textId="77777777" w:rsidR="00093ADC" w:rsidRPr="00951FA5" w:rsidRDefault="00093ADC" w:rsidP="00782F69">
            <w:pPr>
              <w:pStyle w:val="NormalWeb"/>
              <w:numPr>
                <w:ilvl w:val="0"/>
                <w:numId w:val="7"/>
              </w:numPr>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et/ou de faire procéder à la clôture de votre Compte sur le Site et/ou de s’opposer à la poursuite du traitement de vos Données.</w:t>
            </w:r>
          </w:p>
          <w:p w14:paraId="3CC993C2" w14:textId="77777777" w:rsidR="00093ADC" w:rsidRPr="00951FA5" w:rsidRDefault="00093ADC" w:rsidP="00951FA5">
            <w:pPr>
              <w:pStyle w:val="NormalWeb"/>
              <w:shd w:val="clear" w:color="auto" w:fill="FFFFFF"/>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br/>
              <w:t>En tout état de cause, vous avez la possibilité de nous indiquer, à tout moment, que vous ne souhaitez pas, en cas de décès, que vos Données soient communiquées à un tiers.</w:t>
            </w:r>
          </w:p>
        </w:tc>
        <w:tc>
          <w:tcPr>
            <w:tcW w:w="2693" w:type="dxa"/>
          </w:tcPr>
          <w:p w14:paraId="5634B97E" w14:textId="77777777" w:rsidR="00843D6A" w:rsidRPr="00951FA5" w:rsidRDefault="00843D6A" w:rsidP="00951FA5">
            <w:pPr>
              <w:pStyle w:val="NormalWeb"/>
              <w:spacing w:before="0" w:beforeAutospacing="0" w:after="0" w:afterAutospacing="0"/>
              <w:jc w:val="both"/>
              <w:rPr>
                <w:rFonts w:asciiTheme="majorHAnsi" w:hAnsiTheme="majorHAnsi" w:cstheme="majorHAnsi"/>
                <w:sz w:val="20"/>
                <w:szCs w:val="20"/>
              </w:rPr>
            </w:pPr>
          </w:p>
          <w:p w14:paraId="52753A05" w14:textId="77777777" w:rsidR="00843D6A" w:rsidRPr="00951FA5" w:rsidRDefault="00843D6A" w:rsidP="00951FA5">
            <w:pPr>
              <w:pStyle w:val="NormalWeb"/>
              <w:spacing w:before="0" w:beforeAutospacing="0" w:after="0" w:afterAutospacing="0"/>
              <w:jc w:val="both"/>
              <w:rPr>
                <w:rFonts w:asciiTheme="majorHAnsi" w:hAnsiTheme="majorHAnsi" w:cstheme="majorHAnsi"/>
                <w:sz w:val="20"/>
                <w:szCs w:val="20"/>
              </w:rPr>
            </w:pPr>
          </w:p>
          <w:p w14:paraId="04DCAFDF" w14:textId="77777777" w:rsidR="00843D6A" w:rsidRPr="00951FA5" w:rsidRDefault="00843D6A" w:rsidP="00951FA5">
            <w:pPr>
              <w:pStyle w:val="NormalWeb"/>
              <w:spacing w:before="0" w:beforeAutospacing="0" w:after="0" w:afterAutospacing="0"/>
              <w:jc w:val="both"/>
              <w:rPr>
                <w:rFonts w:asciiTheme="majorHAnsi" w:hAnsiTheme="majorHAnsi" w:cstheme="majorHAnsi"/>
                <w:sz w:val="20"/>
                <w:szCs w:val="20"/>
              </w:rPr>
            </w:pPr>
          </w:p>
          <w:p w14:paraId="1C364A54" w14:textId="763FB3AB" w:rsidR="00093ADC" w:rsidRPr="00951FA5" w:rsidRDefault="00093ADC"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Tous les traitements de données à caractère personnel</w:t>
            </w:r>
          </w:p>
        </w:tc>
      </w:tr>
      <w:tr w:rsidR="00705F41" w:rsidRPr="001C1C97" w14:paraId="22F53639" w14:textId="77777777" w:rsidTr="00951FA5">
        <w:tc>
          <w:tcPr>
            <w:tcW w:w="1560" w:type="dxa"/>
          </w:tcPr>
          <w:p w14:paraId="256C2198" w14:textId="77777777" w:rsidR="00093ADC" w:rsidRPr="00951FA5" w:rsidRDefault="00093ADC" w:rsidP="00951FA5">
            <w:pPr>
              <w:pStyle w:val="NormalWeb"/>
              <w:spacing w:before="0" w:beforeAutospacing="0" w:after="0" w:afterAutospacing="0"/>
              <w:rPr>
                <w:rFonts w:asciiTheme="majorHAnsi" w:hAnsiTheme="majorHAnsi" w:cstheme="majorHAnsi"/>
                <w:b/>
                <w:sz w:val="20"/>
                <w:szCs w:val="20"/>
              </w:rPr>
            </w:pPr>
            <w:r w:rsidRPr="00951FA5">
              <w:rPr>
                <w:rFonts w:asciiTheme="majorHAnsi" w:hAnsiTheme="majorHAnsi" w:cstheme="majorHAnsi"/>
                <w:b/>
                <w:sz w:val="20"/>
                <w:szCs w:val="20"/>
              </w:rPr>
              <w:t>Le droit de plainte</w:t>
            </w:r>
          </w:p>
        </w:tc>
        <w:tc>
          <w:tcPr>
            <w:tcW w:w="5812" w:type="dxa"/>
          </w:tcPr>
          <w:p w14:paraId="40518BDA" w14:textId="77777777" w:rsidR="00093ADC" w:rsidRPr="00951FA5" w:rsidRDefault="00093ADC"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 xml:space="preserve">Vous pouvez, à tout moment, </w:t>
            </w:r>
            <w:r w:rsidRPr="00951FA5">
              <w:rPr>
                <w:rStyle w:val="lev"/>
                <w:rFonts w:asciiTheme="majorHAnsi" w:hAnsiTheme="majorHAnsi" w:cstheme="majorHAnsi"/>
                <w:sz w:val="20"/>
                <w:szCs w:val="20"/>
              </w:rPr>
              <w:t>porter réclamation devant l’autorité de contrôle compétente</w:t>
            </w:r>
            <w:r w:rsidRPr="00951FA5">
              <w:rPr>
                <w:rFonts w:asciiTheme="majorHAnsi" w:hAnsiTheme="majorHAnsi" w:cstheme="majorHAnsi"/>
                <w:sz w:val="20"/>
                <w:szCs w:val="20"/>
              </w:rPr>
              <w:t xml:space="preserve"> (en France, la CNIL : </w:t>
            </w:r>
            <w:hyperlink r:id="rId17" w:history="1">
              <w:r w:rsidRPr="00951FA5">
                <w:rPr>
                  <w:rStyle w:val="Lienhypertexte"/>
                  <w:rFonts w:asciiTheme="majorHAnsi" w:hAnsiTheme="majorHAnsi" w:cstheme="majorHAnsi"/>
                  <w:color w:val="auto"/>
                  <w:sz w:val="20"/>
                  <w:szCs w:val="20"/>
                </w:rPr>
                <w:t>www.cnil.fr</w:t>
              </w:r>
            </w:hyperlink>
            <w:r w:rsidRPr="00951FA5">
              <w:rPr>
                <w:rFonts w:asciiTheme="majorHAnsi" w:hAnsiTheme="majorHAnsi" w:cstheme="majorHAnsi"/>
                <w:sz w:val="20"/>
                <w:szCs w:val="20"/>
              </w:rPr>
              <w:t>)</w:t>
            </w:r>
          </w:p>
        </w:tc>
        <w:tc>
          <w:tcPr>
            <w:tcW w:w="2693" w:type="dxa"/>
          </w:tcPr>
          <w:p w14:paraId="136EF68D" w14:textId="77777777" w:rsidR="00093ADC" w:rsidRPr="00951FA5" w:rsidRDefault="00093ADC" w:rsidP="00951FA5">
            <w:pPr>
              <w:pStyle w:val="NormalWeb"/>
              <w:spacing w:before="0" w:beforeAutospacing="0" w:after="0" w:afterAutospacing="0"/>
              <w:jc w:val="both"/>
              <w:rPr>
                <w:rFonts w:asciiTheme="majorHAnsi" w:hAnsiTheme="majorHAnsi" w:cstheme="majorHAnsi"/>
                <w:sz w:val="20"/>
                <w:szCs w:val="20"/>
              </w:rPr>
            </w:pPr>
            <w:r w:rsidRPr="00951FA5">
              <w:rPr>
                <w:rFonts w:asciiTheme="majorHAnsi" w:hAnsiTheme="majorHAnsi" w:cstheme="majorHAnsi"/>
                <w:sz w:val="20"/>
                <w:szCs w:val="20"/>
              </w:rPr>
              <w:t>Tous les traitements de données à caractère personnel</w:t>
            </w:r>
          </w:p>
        </w:tc>
      </w:tr>
    </w:tbl>
    <w:p w14:paraId="371197E0" w14:textId="38FC3235" w:rsidR="009A4896" w:rsidRDefault="009A4896" w:rsidP="009A4896"/>
    <w:p w14:paraId="47292314" w14:textId="77777777" w:rsidR="009A4896" w:rsidRPr="009A4896" w:rsidRDefault="009A4896" w:rsidP="009A4896">
      <w:pPr>
        <w:pStyle w:val="Titre1"/>
      </w:pPr>
      <w:bookmarkStart w:id="40" w:name="_Toc32928438"/>
      <w:bookmarkStart w:id="41" w:name="_Toc68273838"/>
      <w:r w:rsidRPr="009A4896">
        <w:t>COOKIES</w:t>
      </w:r>
      <w:bookmarkEnd w:id="40"/>
      <w:bookmarkEnd w:id="41"/>
    </w:p>
    <w:p w14:paraId="6C3D53FB" w14:textId="77777777" w:rsidR="009A4896" w:rsidRDefault="009A4896" w:rsidP="009A4896">
      <w:pPr>
        <w:spacing w:line="240" w:lineRule="auto"/>
      </w:pPr>
    </w:p>
    <w:p w14:paraId="542EAA0F" w14:textId="0870D8E4" w:rsidR="009A4896" w:rsidRPr="009A4896" w:rsidRDefault="009A4896" w:rsidP="009A4896">
      <w:pPr>
        <w:spacing w:line="240" w:lineRule="auto"/>
        <w:rPr>
          <w:rFonts w:asciiTheme="majorHAnsi" w:hAnsiTheme="majorHAnsi" w:cstheme="majorHAnsi"/>
          <w:sz w:val="24"/>
          <w:szCs w:val="24"/>
        </w:rPr>
      </w:pPr>
      <w:r w:rsidRPr="009A4896">
        <w:rPr>
          <w:rFonts w:asciiTheme="majorHAnsi" w:hAnsiTheme="majorHAnsi" w:cstheme="majorHAnsi"/>
          <w:sz w:val="24"/>
          <w:szCs w:val="24"/>
        </w:rPr>
        <w:t xml:space="preserve">Un cookie est un petit fichier texte qui demande la permission d’être placé sur le disque dur de votre ordinateur par les sites Internet que vous consultez. Ils sont largement utilisés pour faire fonctionner plus efficacement les sites Internet. </w:t>
      </w:r>
    </w:p>
    <w:p w14:paraId="1D3ED213" w14:textId="77777777" w:rsidR="009A4896" w:rsidRPr="009A4896" w:rsidRDefault="009A4896" w:rsidP="009A4896">
      <w:pPr>
        <w:spacing w:line="240" w:lineRule="auto"/>
        <w:rPr>
          <w:rFonts w:asciiTheme="majorHAnsi" w:hAnsiTheme="majorHAnsi" w:cstheme="majorHAnsi"/>
          <w:sz w:val="24"/>
          <w:szCs w:val="24"/>
        </w:rPr>
      </w:pPr>
    </w:p>
    <w:p w14:paraId="0E0DE777" w14:textId="77777777" w:rsidR="009A4896" w:rsidRPr="009A4896" w:rsidRDefault="009A4896" w:rsidP="009A4896">
      <w:pPr>
        <w:spacing w:line="240" w:lineRule="auto"/>
        <w:rPr>
          <w:rFonts w:asciiTheme="majorHAnsi" w:hAnsiTheme="majorHAnsi" w:cstheme="majorHAnsi"/>
          <w:sz w:val="24"/>
          <w:szCs w:val="24"/>
        </w:rPr>
      </w:pPr>
      <w:r w:rsidRPr="009A4896">
        <w:rPr>
          <w:rFonts w:asciiTheme="majorHAnsi" w:hAnsiTheme="majorHAnsi" w:cstheme="majorHAnsi"/>
          <w:sz w:val="24"/>
          <w:szCs w:val="24"/>
        </w:rPr>
        <w:t xml:space="preserve">Un cookie ne peut pas donner accès à des informations vous concernant que vous ne souhaitez pas partager. </w:t>
      </w:r>
    </w:p>
    <w:p w14:paraId="46757B6C" w14:textId="77777777" w:rsidR="009A4896" w:rsidRPr="009A4896" w:rsidRDefault="009A4896" w:rsidP="009A4896">
      <w:pPr>
        <w:spacing w:line="240" w:lineRule="auto"/>
        <w:rPr>
          <w:rFonts w:asciiTheme="majorHAnsi" w:hAnsiTheme="majorHAnsi" w:cstheme="majorHAnsi"/>
          <w:sz w:val="24"/>
          <w:szCs w:val="24"/>
        </w:rPr>
      </w:pPr>
      <w:r w:rsidRPr="009A4896">
        <w:rPr>
          <w:rFonts w:asciiTheme="majorHAnsi" w:hAnsiTheme="majorHAnsi" w:cstheme="majorHAnsi"/>
          <w:sz w:val="24"/>
          <w:szCs w:val="24"/>
        </w:rPr>
        <w:t>Un cookie a une durée de vie limitée et est supprimé par votre navigateur une fois celle-ci expirée. Seule la société qui dépose le cookie est susceptible de lire ou de modifier les informations contenues dans ce cookie.</w:t>
      </w:r>
    </w:p>
    <w:p w14:paraId="240CCB1B" w14:textId="77777777" w:rsidR="009A4896" w:rsidRPr="009A4896" w:rsidRDefault="009A4896" w:rsidP="009A4896">
      <w:pPr>
        <w:spacing w:line="240" w:lineRule="auto"/>
        <w:rPr>
          <w:rFonts w:asciiTheme="majorHAnsi" w:hAnsiTheme="majorHAnsi" w:cstheme="majorHAnsi"/>
          <w:sz w:val="24"/>
          <w:szCs w:val="24"/>
        </w:rPr>
      </w:pPr>
    </w:p>
    <w:p w14:paraId="19D8A1BA" w14:textId="77777777" w:rsidR="009A4896" w:rsidRPr="009A4896" w:rsidRDefault="009A4896" w:rsidP="009A4896">
      <w:pPr>
        <w:spacing w:line="240" w:lineRule="auto"/>
        <w:rPr>
          <w:rFonts w:asciiTheme="majorHAnsi" w:hAnsiTheme="majorHAnsi" w:cstheme="majorHAnsi"/>
          <w:sz w:val="24"/>
          <w:szCs w:val="24"/>
        </w:rPr>
      </w:pPr>
      <w:r w:rsidRPr="009A4896">
        <w:rPr>
          <w:rFonts w:asciiTheme="majorHAnsi" w:hAnsiTheme="majorHAnsi" w:cstheme="majorHAnsi"/>
          <w:sz w:val="24"/>
          <w:szCs w:val="24"/>
        </w:rPr>
        <w:t xml:space="preserve">Le site utilise la solution de Google Analytics. Ce cookie est utilisé pour mesurer l’audience du site. </w:t>
      </w:r>
    </w:p>
    <w:p w14:paraId="26C12B06" w14:textId="77777777" w:rsidR="009A4896" w:rsidRPr="009A4896" w:rsidRDefault="009A4896" w:rsidP="009A4896">
      <w:pPr>
        <w:spacing w:line="240" w:lineRule="auto"/>
        <w:rPr>
          <w:rFonts w:asciiTheme="majorHAnsi" w:hAnsiTheme="majorHAnsi" w:cstheme="majorHAnsi"/>
          <w:sz w:val="24"/>
          <w:szCs w:val="24"/>
        </w:rPr>
      </w:pPr>
    </w:p>
    <w:p w14:paraId="5B9C3F79" w14:textId="77777777" w:rsidR="009A4896" w:rsidRPr="009A4896" w:rsidRDefault="009A4896" w:rsidP="009A4896">
      <w:pPr>
        <w:spacing w:line="240" w:lineRule="auto"/>
        <w:rPr>
          <w:rFonts w:asciiTheme="majorHAnsi" w:hAnsiTheme="majorHAnsi" w:cstheme="majorHAnsi"/>
          <w:sz w:val="24"/>
          <w:szCs w:val="24"/>
        </w:rPr>
      </w:pPr>
      <w:r w:rsidRPr="009A4896">
        <w:rPr>
          <w:rFonts w:asciiTheme="majorHAnsi" w:hAnsiTheme="majorHAnsi" w:cstheme="majorHAnsi"/>
          <w:sz w:val="24"/>
          <w:szCs w:val="24"/>
        </w:rPr>
        <w:t xml:space="preserve">Vous pouvez faire le choix à tout moment d'exprimer et de modifier vos souhaits en matière de cookies, soit en cliquant </w:t>
      </w:r>
      <w:commentRangeStart w:id="42"/>
      <w:r w:rsidRPr="009A4896">
        <w:rPr>
          <w:rFonts w:asciiTheme="majorHAnsi" w:hAnsiTheme="majorHAnsi" w:cstheme="majorHAnsi"/>
          <w:sz w:val="24"/>
          <w:szCs w:val="24"/>
          <w:highlight w:val="yellow"/>
        </w:rPr>
        <w:t>ici</w:t>
      </w:r>
      <w:commentRangeEnd w:id="42"/>
      <w:r w:rsidRPr="009A4896">
        <w:rPr>
          <w:rStyle w:val="Marquedecommentaire"/>
          <w:rFonts w:asciiTheme="majorHAnsi" w:hAnsiTheme="majorHAnsi" w:cstheme="majorHAnsi"/>
          <w:sz w:val="24"/>
          <w:szCs w:val="24"/>
        </w:rPr>
        <w:commentReference w:id="42"/>
      </w:r>
      <w:r w:rsidRPr="009A4896">
        <w:rPr>
          <w:rFonts w:asciiTheme="majorHAnsi" w:hAnsiTheme="majorHAnsi" w:cstheme="majorHAnsi"/>
          <w:sz w:val="24"/>
          <w:szCs w:val="24"/>
        </w:rPr>
        <w:t xml:space="preserve"> soit en paramétrant votre navigateur. </w:t>
      </w:r>
    </w:p>
    <w:p w14:paraId="143BEAF0" w14:textId="77777777" w:rsidR="009A4896" w:rsidRPr="009A4896" w:rsidRDefault="009A4896" w:rsidP="009A4896">
      <w:pPr>
        <w:spacing w:line="240" w:lineRule="auto"/>
        <w:rPr>
          <w:rFonts w:asciiTheme="majorHAnsi" w:hAnsiTheme="majorHAnsi" w:cstheme="majorHAnsi"/>
          <w:sz w:val="24"/>
          <w:szCs w:val="24"/>
        </w:rPr>
      </w:pPr>
    </w:p>
    <w:p w14:paraId="59B0B4D4" w14:textId="77777777" w:rsidR="009A4896" w:rsidRPr="009A4896" w:rsidRDefault="009A4896" w:rsidP="009A4896">
      <w:pPr>
        <w:spacing w:line="240" w:lineRule="auto"/>
        <w:rPr>
          <w:rFonts w:asciiTheme="majorHAnsi" w:hAnsiTheme="majorHAnsi" w:cstheme="majorHAnsi"/>
          <w:sz w:val="24"/>
          <w:szCs w:val="24"/>
        </w:rPr>
      </w:pPr>
      <w:r w:rsidRPr="009A4896">
        <w:rPr>
          <w:rFonts w:asciiTheme="majorHAnsi" w:hAnsiTheme="majorHAnsi" w:cstheme="majorHAnsi"/>
          <w:sz w:val="24"/>
          <w:szCs w:val="24"/>
        </w:rPr>
        <w:t xml:space="preserve">La configuration de chaque logiciel de navigation est différente. Elle est généralement décrite dans le menu d'aide de votre logiciel de navigation. Nous vous invitons donc à en prendre connaissance. Vous pourrez ainsi savoir de quelle manière modifier vos souhaits en matière de cookies. </w:t>
      </w:r>
    </w:p>
    <w:p w14:paraId="6B161955" w14:textId="77777777" w:rsidR="009A4896" w:rsidRPr="009A4896" w:rsidRDefault="009A4896" w:rsidP="009A4896">
      <w:pPr>
        <w:spacing w:before="120" w:after="120" w:line="240" w:lineRule="auto"/>
        <w:rPr>
          <w:rFonts w:asciiTheme="majorHAnsi" w:hAnsiTheme="majorHAnsi" w:cstheme="majorHAnsi"/>
          <w:sz w:val="24"/>
          <w:szCs w:val="24"/>
        </w:rPr>
      </w:pPr>
      <w:r w:rsidRPr="009A4896">
        <w:rPr>
          <w:rFonts w:asciiTheme="majorHAnsi" w:hAnsiTheme="majorHAnsi" w:cstheme="majorHAnsi"/>
          <w:sz w:val="24"/>
          <w:szCs w:val="24"/>
        </w:rPr>
        <w:t xml:space="preserve"> </w:t>
      </w:r>
    </w:p>
    <w:p w14:paraId="49D6B66F" w14:textId="77777777" w:rsidR="009A4896" w:rsidRPr="009A4896" w:rsidRDefault="009A4896" w:rsidP="009A4896">
      <w:pPr>
        <w:pStyle w:val="Paragraphedeliste"/>
        <w:numPr>
          <w:ilvl w:val="0"/>
          <w:numId w:val="19"/>
        </w:numPr>
        <w:spacing w:before="120" w:after="120" w:line="240" w:lineRule="auto"/>
        <w:rPr>
          <w:rFonts w:asciiTheme="majorHAnsi" w:hAnsiTheme="majorHAnsi" w:cstheme="majorHAnsi"/>
          <w:sz w:val="24"/>
          <w:szCs w:val="24"/>
        </w:rPr>
      </w:pPr>
      <w:r w:rsidRPr="009A4896">
        <w:rPr>
          <w:rFonts w:asciiTheme="majorHAnsi" w:hAnsiTheme="majorHAnsi" w:cstheme="majorHAnsi"/>
          <w:sz w:val="24"/>
          <w:szCs w:val="24"/>
        </w:rPr>
        <w:t>Internet Explorer™</w:t>
      </w:r>
      <w:hyperlink r:id="rId22" w:history="1">
        <w:r w:rsidRPr="009A4896">
          <w:rPr>
            <w:rStyle w:val="Lienhypertexte"/>
            <w:rFonts w:asciiTheme="majorHAnsi" w:hAnsiTheme="majorHAnsi" w:cstheme="majorHAnsi"/>
            <w:sz w:val="24"/>
            <w:szCs w:val="24"/>
          </w:rPr>
          <w:t>http://windows.microsoft.com/fr-FR/windows-vista/Block-or-allow-cookies</w:t>
        </w:r>
      </w:hyperlink>
    </w:p>
    <w:p w14:paraId="4D21912C" w14:textId="77777777" w:rsidR="009A4896" w:rsidRPr="009A4896" w:rsidRDefault="009A4896" w:rsidP="009A4896">
      <w:pPr>
        <w:pStyle w:val="Paragraphedeliste"/>
        <w:numPr>
          <w:ilvl w:val="0"/>
          <w:numId w:val="19"/>
        </w:numPr>
        <w:spacing w:before="120" w:after="120" w:line="240" w:lineRule="auto"/>
        <w:rPr>
          <w:rFonts w:asciiTheme="majorHAnsi" w:hAnsiTheme="majorHAnsi" w:cstheme="majorHAnsi"/>
          <w:sz w:val="24"/>
          <w:szCs w:val="24"/>
        </w:rPr>
      </w:pPr>
      <w:r w:rsidRPr="009A4896">
        <w:rPr>
          <w:rFonts w:asciiTheme="majorHAnsi" w:hAnsiTheme="majorHAnsi" w:cstheme="majorHAnsi"/>
          <w:sz w:val="24"/>
          <w:szCs w:val="24"/>
        </w:rPr>
        <w:t>Safari™</w:t>
      </w:r>
      <w:r w:rsidRPr="009A4896">
        <w:rPr>
          <w:rFonts w:asciiTheme="majorHAnsi" w:hAnsiTheme="majorHAnsi" w:cstheme="majorHAnsi"/>
          <w:sz w:val="24"/>
          <w:szCs w:val="24"/>
        </w:rPr>
        <w:tab/>
      </w:r>
      <w:hyperlink r:id="rId23" w:history="1">
        <w:r w:rsidRPr="009A4896">
          <w:rPr>
            <w:rStyle w:val="Lienhypertexte"/>
            <w:rFonts w:asciiTheme="majorHAnsi" w:hAnsiTheme="majorHAnsi" w:cstheme="majorHAnsi"/>
            <w:sz w:val="24"/>
            <w:szCs w:val="24"/>
          </w:rPr>
          <w:t>https://support.apple.com/kb/PH19214?locale=fr_FR&amp;viewlocale=fr_FR</w:t>
        </w:r>
      </w:hyperlink>
    </w:p>
    <w:p w14:paraId="1BCB1E74" w14:textId="77777777" w:rsidR="009A4896" w:rsidRPr="009A4896" w:rsidRDefault="009A4896" w:rsidP="009A4896">
      <w:pPr>
        <w:pStyle w:val="Paragraphedeliste"/>
        <w:numPr>
          <w:ilvl w:val="0"/>
          <w:numId w:val="19"/>
        </w:numPr>
        <w:spacing w:before="120" w:after="120" w:line="240" w:lineRule="auto"/>
        <w:rPr>
          <w:rFonts w:asciiTheme="majorHAnsi" w:hAnsiTheme="majorHAnsi" w:cstheme="majorHAnsi"/>
          <w:sz w:val="24"/>
          <w:szCs w:val="24"/>
        </w:rPr>
      </w:pPr>
      <w:r w:rsidRPr="009A4896">
        <w:rPr>
          <w:rFonts w:asciiTheme="majorHAnsi" w:hAnsiTheme="majorHAnsi" w:cstheme="majorHAnsi"/>
          <w:sz w:val="24"/>
          <w:szCs w:val="24"/>
        </w:rPr>
        <w:t>Chrome™</w:t>
      </w:r>
      <w:r w:rsidRPr="009A4896">
        <w:rPr>
          <w:rFonts w:asciiTheme="majorHAnsi" w:hAnsiTheme="majorHAnsi" w:cstheme="majorHAnsi"/>
          <w:sz w:val="24"/>
          <w:szCs w:val="24"/>
        </w:rPr>
        <w:tab/>
      </w:r>
      <w:hyperlink r:id="rId24" w:history="1">
        <w:r w:rsidRPr="009A4896">
          <w:rPr>
            <w:rStyle w:val="Lienhypertexte"/>
            <w:rFonts w:asciiTheme="majorHAnsi" w:hAnsiTheme="majorHAnsi" w:cstheme="majorHAnsi"/>
            <w:sz w:val="24"/>
            <w:szCs w:val="24"/>
          </w:rPr>
          <w:t>http://support.google.com/chrome/bin/answer.py?hl=fr&amp;hlrm=en&amp;answer=95647</w:t>
        </w:r>
      </w:hyperlink>
    </w:p>
    <w:p w14:paraId="5A5BF6F8" w14:textId="77777777" w:rsidR="009A4896" w:rsidRPr="009A4896" w:rsidRDefault="009A4896" w:rsidP="009A4896">
      <w:pPr>
        <w:pStyle w:val="Paragraphedeliste"/>
        <w:numPr>
          <w:ilvl w:val="0"/>
          <w:numId w:val="19"/>
        </w:numPr>
        <w:spacing w:before="120" w:after="120" w:line="240" w:lineRule="auto"/>
        <w:rPr>
          <w:rFonts w:asciiTheme="majorHAnsi" w:hAnsiTheme="majorHAnsi" w:cstheme="majorHAnsi"/>
          <w:sz w:val="24"/>
          <w:szCs w:val="24"/>
        </w:rPr>
      </w:pPr>
      <w:r w:rsidRPr="009A4896">
        <w:rPr>
          <w:rFonts w:asciiTheme="majorHAnsi" w:hAnsiTheme="majorHAnsi" w:cstheme="majorHAnsi"/>
          <w:sz w:val="24"/>
          <w:szCs w:val="24"/>
        </w:rPr>
        <w:lastRenderedPageBreak/>
        <w:t xml:space="preserve">Firefox™ </w:t>
      </w:r>
      <w:hyperlink r:id="rId25" w:history="1">
        <w:r w:rsidRPr="009A4896">
          <w:rPr>
            <w:rStyle w:val="Lienhypertexte"/>
            <w:rFonts w:asciiTheme="majorHAnsi" w:hAnsiTheme="majorHAnsi" w:cstheme="majorHAnsi"/>
            <w:sz w:val="24"/>
            <w:szCs w:val="24"/>
          </w:rPr>
          <w:t>http://support.mozilla.org/fr/kb/Activer%20et%20d%C3%A9sactiver%20les%20cookies</w:t>
        </w:r>
      </w:hyperlink>
    </w:p>
    <w:p w14:paraId="151E7617" w14:textId="77777777" w:rsidR="009A4896" w:rsidRPr="009A4896" w:rsidRDefault="009A4896" w:rsidP="009A4896">
      <w:pPr>
        <w:pStyle w:val="Paragraphedeliste"/>
        <w:numPr>
          <w:ilvl w:val="0"/>
          <w:numId w:val="19"/>
        </w:numPr>
        <w:spacing w:before="120" w:after="120" w:line="240" w:lineRule="auto"/>
        <w:rPr>
          <w:rFonts w:asciiTheme="majorHAnsi" w:hAnsiTheme="majorHAnsi" w:cstheme="majorHAnsi"/>
          <w:sz w:val="24"/>
          <w:szCs w:val="24"/>
        </w:rPr>
      </w:pPr>
      <w:r w:rsidRPr="009A4896">
        <w:rPr>
          <w:rFonts w:asciiTheme="majorHAnsi" w:hAnsiTheme="majorHAnsi" w:cstheme="majorHAnsi"/>
          <w:sz w:val="24"/>
          <w:szCs w:val="24"/>
        </w:rPr>
        <w:t xml:space="preserve">Opera™ http://help.opera.com/Windows/10.20/fr/cookies.html </w:t>
      </w:r>
    </w:p>
    <w:p w14:paraId="4CA51CB5" w14:textId="77777777" w:rsidR="009A4896" w:rsidRPr="009A4896" w:rsidRDefault="009A4896" w:rsidP="009A4896">
      <w:pPr>
        <w:pStyle w:val="Paragraphedeliste"/>
        <w:spacing w:before="120" w:after="120" w:line="240" w:lineRule="auto"/>
        <w:rPr>
          <w:rFonts w:asciiTheme="majorHAnsi" w:hAnsiTheme="majorHAnsi" w:cstheme="majorHAnsi"/>
          <w:sz w:val="24"/>
          <w:szCs w:val="24"/>
        </w:rPr>
      </w:pPr>
    </w:p>
    <w:p w14:paraId="754B291D" w14:textId="77777777" w:rsidR="009A4896" w:rsidRPr="009A4896" w:rsidRDefault="009A4896" w:rsidP="009A4896">
      <w:pPr>
        <w:spacing w:before="120" w:after="120" w:line="240" w:lineRule="auto"/>
        <w:rPr>
          <w:rFonts w:asciiTheme="majorHAnsi" w:hAnsiTheme="majorHAnsi" w:cstheme="majorHAnsi"/>
          <w:sz w:val="24"/>
          <w:szCs w:val="24"/>
        </w:rPr>
      </w:pPr>
    </w:p>
    <w:p w14:paraId="5F7523D0" w14:textId="77777777" w:rsidR="009A4896" w:rsidRPr="009A4896" w:rsidRDefault="009A4896" w:rsidP="009A4896">
      <w:pPr>
        <w:spacing w:before="120" w:after="120" w:line="240" w:lineRule="auto"/>
        <w:rPr>
          <w:rFonts w:asciiTheme="majorHAnsi" w:hAnsiTheme="majorHAnsi" w:cstheme="majorHAnsi"/>
          <w:sz w:val="24"/>
          <w:szCs w:val="24"/>
          <w:u w:val="single"/>
        </w:rPr>
      </w:pPr>
      <w:r w:rsidRPr="009A4896">
        <w:rPr>
          <w:rFonts w:asciiTheme="majorHAnsi" w:hAnsiTheme="majorHAnsi" w:cstheme="majorHAnsi"/>
          <w:sz w:val="24"/>
          <w:szCs w:val="24"/>
          <w:u w:val="single"/>
        </w:rPr>
        <w:t>Paramétrage de votre smartphone</w:t>
      </w:r>
    </w:p>
    <w:p w14:paraId="2BEBBA28" w14:textId="77777777" w:rsidR="009A4896" w:rsidRPr="009A4896" w:rsidRDefault="009A4896" w:rsidP="009A4896">
      <w:pPr>
        <w:spacing w:before="120" w:after="120" w:line="240" w:lineRule="auto"/>
        <w:rPr>
          <w:rFonts w:asciiTheme="majorHAnsi" w:hAnsiTheme="majorHAnsi" w:cstheme="majorHAnsi"/>
          <w:sz w:val="24"/>
          <w:szCs w:val="24"/>
        </w:rPr>
      </w:pPr>
      <w:r w:rsidRPr="009A4896">
        <w:rPr>
          <w:rFonts w:asciiTheme="majorHAnsi" w:hAnsiTheme="majorHAnsi" w:cstheme="majorHAnsi"/>
          <w:sz w:val="24"/>
          <w:szCs w:val="24"/>
        </w:rPr>
        <w:t>Vous avez la possibilité de contrôler le dépôt des Cookies directement depuis votre smartphone :</w:t>
      </w:r>
    </w:p>
    <w:p w14:paraId="0D5150F9" w14:textId="77777777" w:rsidR="009A4896" w:rsidRPr="009A4896" w:rsidRDefault="009A4896" w:rsidP="009A4896">
      <w:pPr>
        <w:pStyle w:val="Paragraphedeliste"/>
        <w:numPr>
          <w:ilvl w:val="0"/>
          <w:numId w:val="20"/>
        </w:numPr>
        <w:spacing w:before="120" w:after="120" w:line="240" w:lineRule="auto"/>
        <w:jc w:val="both"/>
        <w:rPr>
          <w:rFonts w:asciiTheme="majorHAnsi" w:hAnsiTheme="majorHAnsi" w:cstheme="majorHAnsi"/>
          <w:sz w:val="24"/>
          <w:szCs w:val="24"/>
        </w:rPr>
      </w:pPr>
      <w:r w:rsidRPr="009A4896">
        <w:rPr>
          <w:rFonts w:asciiTheme="majorHAnsi" w:hAnsiTheme="majorHAnsi" w:cstheme="majorHAnsi"/>
          <w:sz w:val="24"/>
          <w:szCs w:val="24"/>
        </w:rPr>
        <w:t xml:space="preserve">IOS </w:t>
      </w:r>
      <w:hyperlink r:id="rId26" w:history="1">
        <w:r w:rsidRPr="009A4896">
          <w:rPr>
            <w:rStyle w:val="Lienhypertexte"/>
            <w:rFonts w:asciiTheme="majorHAnsi" w:hAnsiTheme="majorHAnsi" w:cstheme="majorHAnsi"/>
            <w:sz w:val="24"/>
            <w:szCs w:val="24"/>
          </w:rPr>
          <w:t>https://support.apple.com/fr-fr/HT201265</w:t>
        </w:r>
      </w:hyperlink>
    </w:p>
    <w:p w14:paraId="039C1C07" w14:textId="77777777" w:rsidR="009A4896" w:rsidRDefault="009A4896" w:rsidP="009A4896">
      <w:pPr>
        <w:pStyle w:val="Paragraphedeliste"/>
        <w:numPr>
          <w:ilvl w:val="0"/>
          <w:numId w:val="20"/>
        </w:numPr>
        <w:spacing w:before="120" w:after="120" w:line="240" w:lineRule="auto"/>
        <w:jc w:val="both"/>
      </w:pPr>
      <w:r w:rsidRPr="009A4896">
        <w:rPr>
          <w:rFonts w:asciiTheme="majorHAnsi" w:hAnsiTheme="majorHAnsi" w:cstheme="majorHAnsi"/>
          <w:sz w:val="24"/>
          <w:szCs w:val="24"/>
        </w:rPr>
        <w:t xml:space="preserve">Android </w:t>
      </w:r>
      <w:hyperlink r:id="rId27" w:history="1">
        <w:r w:rsidRPr="009A4896">
          <w:rPr>
            <w:rStyle w:val="Lienhypertexte"/>
            <w:rFonts w:asciiTheme="majorHAnsi" w:hAnsiTheme="majorHAnsi" w:cstheme="majorHAnsi"/>
            <w:sz w:val="24"/>
            <w:szCs w:val="24"/>
          </w:rPr>
          <w:t>https://support.google.com/chrome/topic/3434352</w:t>
        </w:r>
      </w:hyperlink>
    </w:p>
    <w:p w14:paraId="3E1F002F" w14:textId="77777777" w:rsidR="009A4896" w:rsidRPr="009A4896" w:rsidRDefault="009A4896" w:rsidP="009A4896"/>
    <w:p w14:paraId="4FE55EFC" w14:textId="77777777" w:rsidR="00B64186" w:rsidRPr="00B64186" w:rsidRDefault="00B64186" w:rsidP="00782F69">
      <w:pPr>
        <w:pStyle w:val="Paragraphedeliste"/>
        <w:keepNext/>
        <w:keepLines/>
        <w:numPr>
          <w:ilvl w:val="0"/>
          <w:numId w:val="15"/>
        </w:numPr>
        <w:spacing w:before="40" w:after="0" w:line="259" w:lineRule="auto"/>
        <w:contextualSpacing w:val="0"/>
        <w:jc w:val="both"/>
        <w:outlineLvl w:val="1"/>
        <w:rPr>
          <w:rFonts w:ascii="Calibri Light" w:eastAsia="Times New Roman" w:hAnsi="Calibri Light" w:cs="Calibri Light"/>
          <w:b/>
          <w:caps/>
          <w:vanish/>
          <w:sz w:val="24"/>
          <w:szCs w:val="24"/>
        </w:rPr>
      </w:pPr>
      <w:bookmarkStart w:id="43" w:name="_Hlk9948525"/>
    </w:p>
    <w:p w14:paraId="3197722B" w14:textId="77777777" w:rsidR="00B64186" w:rsidRPr="00B64186" w:rsidRDefault="00B64186" w:rsidP="00782F69">
      <w:pPr>
        <w:pStyle w:val="Paragraphedeliste"/>
        <w:keepNext/>
        <w:keepLines/>
        <w:numPr>
          <w:ilvl w:val="0"/>
          <w:numId w:val="15"/>
        </w:numPr>
        <w:spacing w:before="40" w:after="0" w:line="259" w:lineRule="auto"/>
        <w:contextualSpacing w:val="0"/>
        <w:jc w:val="both"/>
        <w:outlineLvl w:val="1"/>
        <w:rPr>
          <w:rFonts w:ascii="Calibri Light" w:eastAsia="Times New Roman" w:hAnsi="Calibri Light" w:cs="Calibri Light"/>
          <w:b/>
          <w:caps/>
          <w:vanish/>
          <w:sz w:val="24"/>
          <w:szCs w:val="24"/>
        </w:rPr>
      </w:pPr>
    </w:p>
    <w:p w14:paraId="16C915EB" w14:textId="77777777" w:rsidR="00B64186" w:rsidRPr="00B64186" w:rsidRDefault="00B64186" w:rsidP="00782F69">
      <w:pPr>
        <w:pStyle w:val="Paragraphedeliste"/>
        <w:keepNext/>
        <w:keepLines/>
        <w:numPr>
          <w:ilvl w:val="0"/>
          <w:numId w:val="15"/>
        </w:numPr>
        <w:spacing w:before="40" w:after="0" w:line="259" w:lineRule="auto"/>
        <w:contextualSpacing w:val="0"/>
        <w:jc w:val="both"/>
        <w:outlineLvl w:val="1"/>
        <w:rPr>
          <w:rFonts w:ascii="Calibri Light" w:eastAsia="Times New Roman" w:hAnsi="Calibri Light" w:cs="Calibri Light"/>
          <w:b/>
          <w:caps/>
          <w:vanish/>
          <w:sz w:val="24"/>
          <w:szCs w:val="24"/>
        </w:rPr>
      </w:pPr>
    </w:p>
    <w:p w14:paraId="564E2AF8" w14:textId="00EE5B35" w:rsidR="00F813F8" w:rsidRPr="007E6565" w:rsidRDefault="00F813F8" w:rsidP="00951FA5">
      <w:pPr>
        <w:pStyle w:val="Titre1"/>
        <w:rPr>
          <w:sz w:val="24"/>
          <w:szCs w:val="24"/>
        </w:rPr>
      </w:pPr>
      <w:bookmarkStart w:id="44" w:name="_Toc68273839"/>
      <w:bookmarkEnd w:id="43"/>
      <w:r w:rsidRPr="007E6565">
        <w:rPr>
          <w:sz w:val="24"/>
          <w:szCs w:val="24"/>
        </w:rPr>
        <w:t>MESURES DE SECURITE</w:t>
      </w:r>
      <w:bookmarkEnd w:id="44"/>
    </w:p>
    <w:p w14:paraId="0FD35020" w14:textId="2D3FA8EF" w:rsidR="00F813F8" w:rsidRPr="009B2638" w:rsidRDefault="00F813F8" w:rsidP="00404F62">
      <w:pPr>
        <w:rPr>
          <w:rFonts w:ascii="Calibri Light" w:hAnsi="Calibri Light" w:cs="Calibri Light"/>
          <w:sz w:val="24"/>
          <w:szCs w:val="24"/>
        </w:rPr>
      </w:pPr>
      <w:r w:rsidRPr="007E6565">
        <w:rPr>
          <w:rFonts w:ascii="Calibri Light" w:hAnsi="Calibri Light" w:cs="Calibri Light"/>
          <w:sz w:val="24"/>
          <w:szCs w:val="24"/>
        </w:rPr>
        <w:br/>
        <w:t xml:space="preserve">Nous nous engageons à mettre en œuvre les mesures techniques et organisationnelles </w:t>
      </w:r>
      <w:r w:rsidRPr="009B2638">
        <w:rPr>
          <w:rFonts w:ascii="Calibri Light" w:hAnsi="Calibri Light" w:cs="Calibri Light"/>
          <w:sz w:val="24"/>
          <w:szCs w:val="24"/>
        </w:rPr>
        <w:t xml:space="preserve">appropriées afin de garantir un niveau de sécurité adapté au risque encouru pour les droits et libertés des personnes physiques dans le cadre des traitements visés au point </w:t>
      </w:r>
      <w:r w:rsidR="00A7457E">
        <w:rPr>
          <w:rFonts w:ascii="Calibri Light" w:hAnsi="Calibri Light" w:cs="Calibri Light"/>
          <w:sz w:val="24"/>
          <w:szCs w:val="24"/>
        </w:rPr>
        <w:t>2.</w:t>
      </w:r>
    </w:p>
    <w:p w14:paraId="38B5A1E9" w14:textId="77777777" w:rsidR="00F813F8" w:rsidRPr="009B2638" w:rsidRDefault="00F813F8" w:rsidP="00404F62">
      <w:pPr>
        <w:rPr>
          <w:rFonts w:ascii="Calibri Light" w:hAnsi="Calibri Light" w:cs="Calibri Light"/>
          <w:sz w:val="24"/>
          <w:szCs w:val="24"/>
        </w:rPr>
      </w:pPr>
      <w:r w:rsidRPr="009B2638">
        <w:rPr>
          <w:rFonts w:ascii="Calibri Light" w:hAnsi="Calibri Light" w:cs="Calibri Light"/>
          <w:sz w:val="24"/>
          <w:szCs w:val="24"/>
        </w:rPr>
        <w:br/>
        <w:t>Ces mesures sont définies en prenant compte de l'état des connaissances, des coûts de mise en œuvre et de la nature, de la portée, du contexte et des finalités du traitement ainsi que des risques identifiés.</w:t>
      </w:r>
    </w:p>
    <w:p w14:paraId="4CE9C3E6" w14:textId="77777777" w:rsidR="009B2638" w:rsidRPr="009B2638" w:rsidRDefault="00F813F8" w:rsidP="009B2638">
      <w:pPr>
        <w:rPr>
          <w:rFonts w:ascii="Calibri Light" w:hAnsi="Calibri Light" w:cs="Calibri Light"/>
          <w:sz w:val="24"/>
          <w:szCs w:val="24"/>
        </w:rPr>
      </w:pPr>
      <w:r w:rsidRPr="009B2638">
        <w:rPr>
          <w:rFonts w:ascii="Calibri Light" w:hAnsi="Calibri Light" w:cs="Calibri Light"/>
          <w:sz w:val="24"/>
          <w:szCs w:val="24"/>
        </w:rPr>
        <w:br/>
        <w:t>Par ailleurs, nous vous informons que nous respectons la norme de sécurité de l’industrie des cartes de paiement PCI DSS ; gage de notre expertise en termes de sécurité.</w:t>
      </w:r>
    </w:p>
    <w:p w14:paraId="7A545403" w14:textId="307C4727" w:rsidR="009B2638" w:rsidRPr="009B2638" w:rsidRDefault="009B2638" w:rsidP="009B2638">
      <w:pPr>
        <w:rPr>
          <w:rFonts w:ascii="Calibri Light" w:hAnsi="Calibri Light" w:cs="Calibri Light"/>
          <w:sz w:val="24"/>
          <w:szCs w:val="24"/>
        </w:rPr>
      </w:pPr>
    </w:p>
    <w:p w14:paraId="2AC27B36" w14:textId="0E5F7C7C" w:rsidR="009B2638" w:rsidRPr="009B2638" w:rsidRDefault="009B2638" w:rsidP="009B2638">
      <w:pPr>
        <w:jc w:val="center"/>
        <w:rPr>
          <w:rFonts w:ascii="Calibri Light" w:hAnsi="Calibri Light" w:cs="Calibri Light"/>
          <w:sz w:val="24"/>
          <w:szCs w:val="24"/>
        </w:rPr>
      </w:pPr>
      <w:r w:rsidRPr="009B2638">
        <w:rPr>
          <w:rFonts w:ascii="Calibri Light" w:hAnsi="Calibri Light" w:cs="Calibri Light"/>
          <w:sz w:val="24"/>
          <w:szCs w:val="24"/>
        </w:rPr>
        <w:t>********************</w:t>
      </w:r>
    </w:p>
    <w:p w14:paraId="653EACE9" w14:textId="77777777" w:rsidR="009B2638" w:rsidRPr="009B2638" w:rsidRDefault="009B2638" w:rsidP="009B2638">
      <w:pPr>
        <w:rPr>
          <w:rFonts w:ascii="Calibri Light" w:hAnsi="Calibri Light" w:cs="Calibri Light"/>
          <w:sz w:val="24"/>
          <w:szCs w:val="24"/>
        </w:rPr>
      </w:pPr>
    </w:p>
    <w:p w14:paraId="61DD5391" w14:textId="2CFBF5E3" w:rsidR="005866F0" w:rsidRDefault="009B2638" w:rsidP="009132F7">
      <w:pPr>
        <w:rPr>
          <w:rFonts w:ascii="Calibri Light" w:hAnsi="Calibri Light" w:cs="Calibri Light"/>
          <w:sz w:val="24"/>
          <w:szCs w:val="24"/>
        </w:rPr>
      </w:pPr>
      <w:r w:rsidRPr="009B2638">
        <w:rPr>
          <w:rFonts w:ascii="Calibri Light" w:hAnsi="Calibri Light" w:cs="Calibri Light"/>
          <w:sz w:val="24"/>
          <w:szCs w:val="24"/>
        </w:rPr>
        <w:t>La présente politique sera actualisée autant que de besoin afin de répondre aux exigences de la réglementation applicable à la protection des Données. Elle sera a minima révisée tous les trois (3) ans.</w:t>
      </w:r>
    </w:p>
    <w:p w14:paraId="5914CC1F" w14:textId="77777777" w:rsidR="009132F7" w:rsidRPr="009132F7" w:rsidRDefault="009132F7" w:rsidP="009132F7">
      <w:pPr>
        <w:rPr>
          <w:rFonts w:ascii="Calibri Light" w:hAnsi="Calibri Light" w:cs="Calibri Light"/>
          <w:sz w:val="24"/>
          <w:szCs w:val="24"/>
        </w:rPr>
      </w:pPr>
    </w:p>
    <w:p w14:paraId="1EBDF40A" w14:textId="14162A13" w:rsidR="00F813F8" w:rsidRPr="009B2638" w:rsidRDefault="00F813F8" w:rsidP="0029526E">
      <w:pPr>
        <w:pStyle w:val="NormalWeb"/>
        <w:shd w:val="clear" w:color="auto" w:fill="FFFFFF"/>
        <w:jc w:val="both"/>
        <w:rPr>
          <w:rFonts w:ascii="Calibri Light" w:hAnsi="Calibri Light" w:cs="Calibri Light"/>
        </w:rPr>
      </w:pPr>
      <w:r w:rsidRPr="009B2638">
        <w:rPr>
          <w:rFonts w:ascii="Calibri Light" w:hAnsi="Calibri Light" w:cs="Calibri Light"/>
        </w:rPr>
        <w:t xml:space="preserve">Le </w:t>
      </w:r>
      <w:r w:rsidR="00853372">
        <w:rPr>
          <w:rFonts w:ascii="Calibri Light" w:hAnsi="Calibri Light" w:cs="Calibri Light"/>
        </w:rPr>
        <w:t>31 mars 2021</w:t>
      </w:r>
    </w:p>
    <w:bookmarkEnd w:id="38"/>
    <w:p w14:paraId="00234839" w14:textId="5CA37BA1" w:rsidR="00F813F8" w:rsidRPr="009B2638" w:rsidRDefault="00F813F8" w:rsidP="00404F62">
      <w:pPr>
        <w:pStyle w:val="NormalWeb"/>
        <w:shd w:val="clear" w:color="auto" w:fill="FFFFFF"/>
        <w:jc w:val="both"/>
        <w:rPr>
          <w:rFonts w:ascii="Calibri Light" w:hAnsi="Calibri Light" w:cs="Calibri Light"/>
        </w:rPr>
      </w:pPr>
      <w:r w:rsidRPr="009B2638">
        <w:rPr>
          <w:rFonts w:ascii="Calibri Light" w:hAnsi="Calibri Light" w:cs="Calibri Light"/>
        </w:rPr>
        <w:t>Validé par le DPO de Cdiscount</w:t>
      </w:r>
    </w:p>
    <w:p w14:paraId="06CABA91" w14:textId="2A63EF72" w:rsidR="005866F0" w:rsidRPr="001C1C97" w:rsidRDefault="005866F0" w:rsidP="00404F62">
      <w:pPr>
        <w:pStyle w:val="NormalWeb"/>
        <w:shd w:val="clear" w:color="auto" w:fill="FFFFFF"/>
        <w:jc w:val="both"/>
        <w:rPr>
          <w:rFonts w:ascii="Calibri Light" w:hAnsi="Calibri Light" w:cs="Calibri Light"/>
        </w:rPr>
      </w:pPr>
    </w:p>
    <w:p w14:paraId="56E5A6AE" w14:textId="2BA85572" w:rsidR="001C1C97" w:rsidRDefault="001C1C97" w:rsidP="00404F62">
      <w:pPr>
        <w:pStyle w:val="NormalWeb"/>
        <w:shd w:val="clear" w:color="auto" w:fill="FFFFFF"/>
        <w:jc w:val="both"/>
        <w:rPr>
          <w:rFonts w:ascii="Calibri Light" w:hAnsi="Calibri Light" w:cs="Calibri Light"/>
        </w:rPr>
      </w:pPr>
      <w:r>
        <w:rPr>
          <w:rFonts w:ascii="Calibri Light" w:hAnsi="Calibri Light" w:cs="Calibri Light"/>
        </w:rPr>
        <w:br w:type="page"/>
      </w:r>
    </w:p>
    <w:p w14:paraId="68F08F73" w14:textId="5688B03C" w:rsidR="003E2341" w:rsidRPr="001C1C97" w:rsidRDefault="001C1C97" w:rsidP="009B2638">
      <w:pPr>
        <w:pStyle w:val="NormalWeb"/>
        <w:pBdr>
          <w:top w:val="single" w:sz="4" w:space="1" w:color="auto"/>
          <w:left w:val="single" w:sz="4" w:space="4" w:color="auto"/>
          <w:bottom w:val="single" w:sz="4" w:space="1" w:color="auto"/>
          <w:right w:val="single" w:sz="4" w:space="4" w:color="auto"/>
        </w:pBdr>
        <w:shd w:val="clear" w:color="auto" w:fill="FFFFFF"/>
        <w:jc w:val="center"/>
        <w:rPr>
          <w:rFonts w:ascii="Calibri Light" w:hAnsi="Calibri Light" w:cs="Calibri Light"/>
          <w:b/>
          <w:bCs/>
        </w:rPr>
      </w:pPr>
      <w:r w:rsidRPr="001C1C97">
        <w:rPr>
          <w:rFonts w:ascii="Calibri Light" w:hAnsi="Calibri Light" w:cs="Calibri Light"/>
          <w:b/>
          <w:bCs/>
        </w:rPr>
        <w:lastRenderedPageBreak/>
        <w:t xml:space="preserve">ANNEXE 1 </w:t>
      </w:r>
      <w:r w:rsidR="003E2341">
        <w:rPr>
          <w:rFonts w:ascii="Calibri Light" w:hAnsi="Calibri Light" w:cs="Calibri Light"/>
          <w:b/>
          <w:bCs/>
        </w:rPr>
        <w:t>–</w:t>
      </w:r>
      <w:r w:rsidRPr="001C1C97">
        <w:rPr>
          <w:rFonts w:ascii="Calibri Light" w:hAnsi="Calibri Light" w:cs="Calibri Light"/>
          <w:b/>
          <w:bCs/>
        </w:rPr>
        <w:t xml:space="preserve"> GLOSSAIRE</w:t>
      </w:r>
    </w:p>
    <w:p w14:paraId="030B8930" w14:textId="77777777" w:rsidR="001C1C97" w:rsidRPr="001C1C97" w:rsidRDefault="001C1C97" w:rsidP="00404F62">
      <w:pPr>
        <w:pStyle w:val="NormalWeb"/>
        <w:jc w:val="both"/>
        <w:rPr>
          <w:rFonts w:ascii="Calibri Light" w:hAnsi="Calibri Light" w:cs="Calibri Light"/>
          <w:b/>
          <w:bCs/>
        </w:rPr>
      </w:pPr>
      <w:r w:rsidRPr="001C1C97">
        <w:rPr>
          <w:rFonts w:ascii="Calibri Light" w:hAnsi="Calibri Light" w:cs="Calibri Light"/>
          <w:b/>
          <w:bCs/>
        </w:rPr>
        <w:t xml:space="preserve">Pour la bonne compréhension de la présente politique de confidentialité, voici quelques notions clés : </w:t>
      </w:r>
    </w:p>
    <w:p w14:paraId="7AEBBD26" w14:textId="77777777" w:rsidR="001C1C97" w:rsidRPr="001C1C97" w:rsidRDefault="001C1C97" w:rsidP="00404F62">
      <w:pPr>
        <w:pStyle w:val="NormalWeb"/>
        <w:jc w:val="both"/>
        <w:rPr>
          <w:rFonts w:ascii="Calibri Light" w:hAnsi="Calibri Light" w:cs="Calibri Light"/>
          <w:b/>
          <w:bCs/>
        </w:rPr>
      </w:pPr>
      <w:r w:rsidRPr="001C1C97">
        <w:rPr>
          <w:rFonts w:ascii="Calibri Light" w:hAnsi="Calibri Light" w:cs="Calibri Light"/>
          <w:b/>
          <w:bCs/>
        </w:rPr>
        <w:t xml:space="preserve">Données personnelles : </w:t>
      </w:r>
      <w:r w:rsidRPr="001C1C97">
        <w:rPr>
          <w:rFonts w:ascii="Calibri Light" w:hAnsi="Calibri Light" w:cs="Calibri Light"/>
        </w:rPr>
        <w:t xml:space="preserve"> Toute information permettant d’identifier directement ou indirectement une personne physique (par exemple votre nom, votre adresse e-mail, vos informations de facturation, numéro de téléphone, date de naissance). </w:t>
      </w:r>
    </w:p>
    <w:p w14:paraId="40C44474" w14:textId="77777777"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b/>
          <w:bCs/>
        </w:rPr>
        <w:t xml:space="preserve">Droit à l’accès : </w:t>
      </w:r>
      <w:r w:rsidRPr="001C1C97">
        <w:rPr>
          <w:rFonts w:ascii="Calibri Light" w:hAnsi="Calibri Light" w:cs="Calibri Light"/>
          <w:bCs/>
        </w:rPr>
        <w:t>Vous avez le droit de nous demander la confirmation que des données à caractère personnel vous concernant sont ou non traitées et le cas échéant l’accès auxdites données ainsi que</w:t>
      </w:r>
      <w:r w:rsidRPr="001C1C97">
        <w:rPr>
          <w:rFonts w:ascii="Calibri Light" w:hAnsi="Calibri Light" w:cs="Calibri Light"/>
          <w:b/>
        </w:rPr>
        <w:t xml:space="preserve"> </w:t>
      </w:r>
      <w:r w:rsidRPr="001C1C97">
        <w:rPr>
          <w:rFonts w:ascii="Calibri Light" w:hAnsi="Calibri Light" w:cs="Calibri Light"/>
        </w:rPr>
        <w:t>:</w:t>
      </w:r>
    </w:p>
    <w:p w14:paraId="6EE9BA18"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les raisons pour lesquelles nous détenons vos données personnelles ;</w:t>
      </w:r>
    </w:p>
    <w:p w14:paraId="17951964"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les catégories de données que nous détenons ;</w:t>
      </w:r>
    </w:p>
    <w:p w14:paraId="4DFBCFBE"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notre utilisation de vos données personnelles ;</w:t>
      </w:r>
    </w:p>
    <w:p w14:paraId="505D91A0"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qui a accès à vos données personnelles (et leur localisation) ;</w:t>
      </w:r>
    </w:p>
    <w:p w14:paraId="30A88CA7"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où vos données personnelles sont susceptibles d'être transférées ;</w:t>
      </w:r>
    </w:p>
    <w:p w14:paraId="4D28C13A"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la durée pendant laquelle nous conservons vos données personnelles ;</w:t>
      </w:r>
    </w:p>
    <w:p w14:paraId="2F89B0C1"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si vous ne nous avez pas communiqué vos données personnelles directement, comment nous les avons obtenues ;</w:t>
      </w:r>
    </w:p>
    <w:p w14:paraId="504E980E"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vos droits en vertu des lois applicables et la possibilité de limiter le traitement ;</w:t>
      </w:r>
    </w:p>
    <w:p w14:paraId="722C36E9" w14:textId="77777777" w:rsidR="001C1C97" w:rsidRPr="001C1C97" w:rsidRDefault="001C1C97" w:rsidP="00782F69">
      <w:pPr>
        <w:pStyle w:val="NormalWeb"/>
        <w:numPr>
          <w:ilvl w:val="0"/>
          <w:numId w:val="4"/>
        </w:numPr>
        <w:jc w:val="both"/>
        <w:rPr>
          <w:rFonts w:ascii="Calibri Light" w:hAnsi="Calibri Light" w:cs="Calibri Light"/>
        </w:rPr>
      </w:pPr>
      <w:r w:rsidRPr="001C1C97">
        <w:rPr>
          <w:rFonts w:ascii="Calibri Light" w:hAnsi="Calibri Light" w:cs="Calibri Light"/>
        </w:rPr>
        <w:t>la possibilité d’introduire une réclamation auprès de l’autorité de contrôle compétente ;</w:t>
      </w:r>
    </w:p>
    <w:p w14:paraId="25438314" w14:textId="3EBA5417" w:rsidR="001C1C97" w:rsidRDefault="001C1C97" w:rsidP="00404F62">
      <w:pPr>
        <w:pStyle w:val="NormalWeb"/>
        <w:jc w:val="both"/>
        <w:rPr>
          <w:rFonts w:ascii="Calibri Light" w:hAnsi="Calibri Light" w:cs="Calibri Light"/>
        </w:rPr>
      </w:pPr>
      <w:r w:rsidRPr="001C1C97">
        <w:rPr>
          <w:rFonts w:ascii="Calibri Light" w:hAnsi="Calibri Light" w:cs="Calibri Light"/>
        </w:rPr>
        <w:t>si nous utilisons vos données personnelles pour toute prise de décision automatique et comment nous procédons.</w:t>
      </w:r>
    </w:p>
    <w:p w14:paraId="2A08689D" w14:textId="77777777" w:rsidR="001C1C97" w:rsidRPr="001C1C97" w:rsidRDefault="001C1C97" w:rsidP="00404F62">
      <w:pPr>
        <w:pStyle w:val="NormalWeb"/>
        <w:shd w:val="clear" w:color="auto" w:fill="FFFFFF"/>
        <w:jc w:val="both"/>
        <w:rPr>
          <w:rFonts w:ascii="Calibri Light" w:hAnsi="Calibri Light" w:cs="Calibri Light"/>
        </w:rPr>
      </w:pPr>
      <w:r w:rsidRPr="001C1C97">
        <w:rPr>
          <w:rFonts w:ascii="Calibri Light" w:hAnsi="Calibri Light" w:cs="Calibri Light"/>
          <w:b/>
          <w:bCs/>
        </w:rPr>
        <w:t xml:space="preserve">Droit à l’effacement : </w:t>
      </w:r>
      <w:r w:rsidRPr="001C1C97">
        <w:rPr>
          <w:rFonts w:ascii="Calibri Light" w:hAnsi="Calibri Light" w:cs="Calibri Light"/>
          <w:iCs/>
        </w:rPr>
        <w:t>Vous avez le droit de nous demander l'effacement de données à caractère personnel vous concernant</w:t>
      </w:r>
      <w:r w:rsidRPr="001C1C97">
        <w:rPr>
          <w:rFonts w:ascii="Calibri Light" w:hAnsi="Calibri Light" w:cs="Calibri Light"/>
        </w:rPr>
        <w:t xml:space="preserve">. </w:t>
      </w:r>
    </w:p>
    <w:p w14:paraId="1FA21A6A" w14:textId="77777777" w:rsidR="001C1C97" w:rsidRPr="001C1C97" w:rsidRDefault="001C1C97" w:rsidP="00404F62">
      <w:pPr>
        <w:pStyle w:val="NormalWeb"/>
        <w:jc w:val="both"/>
        <w:rPr>
          <w:rFonts w:ascii="Calibri Light" w:hAnsi="Calibri Light" w:cs="Calibri Light"/>
          <w:b/>
          <w:bCs/>
        </w:rPr>
      </w:pPr>
      <w:r w:rsidRPr="001C1C97">
        <w:rPr>
          <w:rFonts w:ascii="Calibri Light" w:hAnsi="Calibri Light" w:cs="Calibri Light"/>
          <w:b/>
          <w:bCs/>
        </w:rPr>
        <w:t xml:space="preserve">Droit à la limitation : </w:t>
      </w:r>
      <w:r w:rsidRPr="001C1C97">
        <w:rPr>
          <w:rFonts w:ascii="Calibri Light" w:hAnsi="Calibri Light" w:cs="Calibri Light"/>
          <w:iCs/>
        </w:rPr>
        <w:t>Vous avez le droit de demander à un organisme de geler temporairement l’utilisation de certaines de vos Données notamment pendant l’examen de votre demande d’exercice d’un autre droit.</w:t>
      </w:r>
      <w:r w:rsidRPr="001C1C97">
        <w:rPr>
          <w:rFonts w:ascii="Calibri Light" w:hAnsi="Calibri Light" w:cs="Calibri Light"/>
          <w:i/>
          <w:iCs/>
        </w:rPr>
        <w:t> </w:t>
      </w:r>
    </w:p>
    <w:p w14:paraId="28DC2402" w14:textId="77777777" w:rsidR="001C1C97" w:rsidRPr="001C1C97" w:rsidRDefault="001C1C97" w:rsidP="00404F62">
      <w:pPr>
        <w:pStyle w:val="NormalWeb"/>
        <w:jc w:val="both"/>
        <w:rPr>
          <w:rFonts w:ascii="Calibri Light" w:hAnsi="Calibri Light" w:cs="Calibri Light"/>
          <w:b/>
          <w:bCs/>
        </w:rPr>
      </w:pPr>
      <w:r w:rsidRPr="001C1C97">
        <w:rPr>
          <w:rFonts w:ascii="Calibri Light" w:hAnsi="Calibri Light" w:cs="Calibri Light"/>
          <w:b/>
          <w:bCs/>
        </w:rPr>
        <w:t xml:space="preserve">Droit d’opposition : </w:t>
      </w:r>
      <w:r w:rsidRPr="001C1C97">
        <w:rPr>
          <w:rFonts w:ascii="Calibri Light" w:hAnsi="Calibri Light" w:cs="Calibri Light"/>
          <w:iCs/>
        </w:rPr>
        <w:t>Vous pouvez vous opposer à tout moment à ce qu’un organisme utilise certaines de vos Données en mettant en avant des raisons tenant à votre situation particulière.</w:t>
      </w:r>
      <w:r w:rsidRPr="001C1C97">
        <w:rPr>
          <w:rFonts w:ascii="Calibri Light" w:hAnsi="Calibri Light" w:cs="Calibri Light"/>
          <w:i/>
          <w:iCs/>
        </w:rPr>
        <w:t xml:space="preserve"> </w:t>
      </w:r>
    </w:p>
    <w:p w14:paraId="205E2FDA" w14:textId="77777777" w:rsidR="001C1C97" w:rsidRPr="001C1C97" w:rsidRDefault="001C1C97" w:rsidP="00404F62">
      <w:pPr>
        <w:pStyle w:val="NormalWeb"/>
        <w:jc w:val="both"/>
        <w:rPr>
          <w:rFonts w:ascii="Calibri Light" w:hAnsi="Calibri Light" w:cs="Calibri Light"/>
          <w:b/>
          <w:bCs/>
        </w:rPr>
      </w:pPr>
      <w:r w:rsidRPr="001C1C97">
        <w:rPr>
          <w:rFonts w:ascii="Calibri Light" w:hAnsi="Calibri Light" w:cs="Calibri Light"/>
          <w:b/>
          <w:bCs/>
        </w:rPr>
        <w:t xml:space="preserve">Droit à la portabilité : </w:t>
      </w:r>
      <w:r w:rsidRPr="001C1C97">
        <w:rPr>
          <w:rFonts w:ascii="Calibri Light" w:hAnsi="Calibri Light" w:cs="Calibri Light"/>
          <w:bCs/>
        </w:rPr>
        <w:t>Vous pouvez demander la communication d’une partie des Données que vous nous avez fournies dans un format lisible par une machine mais aussi la transmission de ces Données à un tiers de votre choix.</w:t>
      </w:r>
      <w:r w:rsidRPr="001C1C97">
        <w:rPr>
          <w:rFonts w:ascii="Calibri Light" w:hAnsi="Calibri Light" w:cs="Calibri Light"/>
          <w:b/>
          <w:bCs/>
        </w:rPr>
        <w:t xml:space="preserve"> </w:t>
      </w:r>
    </w:p>
    <w:p w14:paraId="585E90D7" w14:textId="77777777" w:rsidR="001C1C97" w:rsidRPr="001C1C97" w:rsidRDefault="001C1C97" w:rsidP="00404F62">
      <w:pPr>
        <w:pStyle w:val="NormalWeb"/>
        <w:jc w:val="both"/>
        <w:rPr>
          <w:rFonts w:ascii="Calibri Light" w:hAnsi="Calibri Light" w:cs="Calibri Light"/>
          <w:iCs/>
        </w:rPr>
      </w:pPr>
      <w:r w:rsidRPr="001C1C97">
        <w:rPr>
          <w:rFonts w:ascii="Calibri Light" w:hAnsi="Calibri Light" w:cs="Calibri Light"/>
          <w:b/>
          <w:bCs/>
        </w:rPr>
        <w:t xml:space="preserve">Droit de rectification : </w:t>
      </w:r>
      <w:r w:rsidRPr="001C1C97">
        <w:rPr>
          <w:rFonts w:ascii="Calibri Light" w:hAnsi="Calibri Light" w:cs="Calibri Light"/>
          <w:iCs/>
        </w:rPr>
        <w:t xml:space="preserve">Vous pouvez demander la rectification des informations inexactes ou incomplètes vous concernant (par exemple une adresse erronée). </w:t>
      </w:r>
    </w:p>
    <w:p w14:paraId="4FA7DB70" w14:textId="58A8F38C" w:rsidR="001C1C97" w:rsidRPr="001C1C97" w:rsidRDefault="001C1C97" w:rsidP="00404F62">
      <w:pPr>
        <w:pStyle w:val="NormalWeb"/>
        <w:shd w:val="clear" w:color="auto" w:fill="FFFFFF"/>
        <w:jc w:val="both"/>
        <w:rPr>
          <w:rFonts w:ascii="Calibri Light" w:hAnsi="Calibri Light" w:cs="Calibri Light"/>
        </w:rPr>
      </w:pPr>
      <w:r w:rsidRPr="001C1C97">
        <w:rPr>
          <w:rFonts w:ascii="Calibri Light" w:hAnsi="Calibri Light" w:cs="Calibri Light"/>
          <w:b/>
        </w:rPr>
        <w:t>Finalité :</w:t>
      </w:r>
      <w:r w:rsidRPr="001C1C97">
        <w:rPr>
          <w:rFonts w:ascii="Calibri Light" w:hAnsi="Calibri Light" w:cs="Calibri Light"/>
        </w:rPr>
        <w:t xml:space="preserve"> La finalité renvoie à l’objectif principal poursuivi lors du traitement de vos Données personnelles. Vos Données personnelles sont utilisées pour des finalités déterminées, explicites et légitimes. </w:t>
      </w:r>
    </w:p>
    <w:p w14:paraId="759A284F" w14:textId="77777777" w:rsidR="001C1C97" w:rsidRPr="001C1C97" w:rsidRDefault="001C1C97" w:rsidP="00404F62">
      <w:pPr>
        <w:pStyle w:val="NormalWeb"/>
        <w:shd w:val="clear" w:color="auto" w:fill="FFFFFF"/>
        <w:jc w:val="both"/>
        <w:rPr>
          <w:rFonts w:ascii="Calibri Light" w:hAnsi="Calibri Light" w:cs="Calibri Light"/>
        </w:rPr>
      </w:pPr>
      <w:r w:rsidRPr="001C1C97">
        <w:rPr>
          <w:rFonts w:ascii="Calibri Light" w:hAnsi="Calibri Light" w:cs="Calibri Light"/>
          <w:b/>
        </w:rPr>
        <w:lastRenderedPageBreak/>
        <w:t>Fondement du traitement</w:t>
      </w:r>
      <w:r w:rsidRPr="001C1C97">
        <w:rPr>
          <w:rFonts w:ascii="Calibri Light" w:hAnsi="Calibri Light" w:cs="Calibri Light"/>
        </w:rPr>
        <w:t xml:space="preserve"> :  Pour traiter vos Données personnelles Cdiscount se fonde sur les bases juridiques suivantes : </w:t>
      </w:r>
    </w:p>
    <w:p w14:paraId="1D5A3A65" w14:textId="77777777" w:rsidR="001C1C97" w:rsidRPr="001C1C97" w:rsidRDefault="001C1C97" w:rsidP="00782F69">
      <w:pPr>
        <w:pStyle w:val="NormalWeb"/>
        <w:numPr>
          <w:ilvl w:val="0"/>
          <w:numId w:val="2"/>
        </w:numPr>
        <w:shd w:val="clear" w:color="auto" w:fill="FFFFFF"/>
        <w:jc w:val="both"/>
        <w:rPr>
          <w:rFonts w:ascii="Calibri Light" w:hAnsi="Calibri Light" w:cs="Calibri Light"/>
          <w:b/>
        </w:rPr>
      </w:pPr>
      <w:r w:rsidRPr="001C1C97">
        <w:rPr>
          <w:rFonts w:ascii="Calibri Light" w:hAnsi="Calibri Light" w:cs="Calibri Light"/>
          <w:b/>
        </w:rPr>
        <w:t>Votre consentement :</w:t>
      </w:r>
      <w:r w:rsidRPr="001C1C97">
        <w:rPr>
          <w:rFonts w:ascii="Calibri Light" w:hAnsi="Calibri Light" w:cs="Calibri Light"/>
        </w:rPr>
        <w:t xml:space="preserve"> vous consentez expressément à ce que nous traitions vos Données personnelles pour une finalité déterminée. </w:t>
      </w:r>
    </w:p>
    <w:p w14:paraId="24671DB3" w14:textId="77777777" w:rsidR="001C1C97" w:rsidRPr="001C1C97" w:rsidRDefault="001C1C97" w:rsidP="00782F69">
      <w:pPr>
        <w:pStyle w:val="NormalWeb"/>
        <w:numPr>
          <w:ilvl w:val="0"/>
          <w:numId w:val="2"/>
        </w:numPr>
        <w:shd w:val="clear" w:color="auto" w:fill="FFFFFF"/>
        <w:jc w:val="both"/>
        <w:rPr>
          <w:rFonts w:ascii="Calibri Light" w:hAnsi="Calibri Light" w:cs="Calibri Light"/>
        </w:rPr>
      </w:pPr>
      <w:r w:rsidRPr="001C1C97">
        <w:rPr>
          <w:rFonts w:ascii="Calibri Light" w:hAnsi="Calibri Light" w:cs="Calibri Light"/>
          <w:b/>
        </w:rPr>
        <w:t>Notre intérêt légitime</w:t>
      </w:r>
      <w:r w:rsidRPr="001C1C97">
        <w:rPr>
          <w:rFonts w:ascii="Calibri Light" w:hAnsi="Calibri Light" w:cs="Calibri Light"/>
        </w:rPr>
        <w:t> : le traitement de vos Données peut être nécessaire à la poursuite de notre intérêt légitime, notamment veiller à l’amélioration de l’expérience client et permettre à notre activité de prospérer.</w:t>
      </w:r>
    </w:p>
    <w:p w14:paraId="22EB12CD" w14:textId="77777777" w:rsidR="001C1C97" w:rsidRPr="001C1C97" w:rsidRDefault="001C1C97" w:rsidP="00404F62">
      <w:pPr>
        <w:pStyle w:val="NormalWeb"/>
        <w:jc w:val="both"/>
        <w:rPr>
          <w:rFonts w:ascii="Calibri Light" w:hAnsi="Calibri Light" w:cs="Calibri Light"/>
          <w:b/>
          <w:bCs/>
        </w:rPr>
      </w:pPr>
      <w:r w:rsidRPr="0099531F">
        <w:rPr>
          <w:rFonts w:ascii="Calibri Light" w:hAnsi="Calibri Light" w:cs="Calibri Light"/>
          <w:b/>
          <w:bCs/>
        </w:rPr>
        <w:t xml:space="preserve">Marketplace : </w:t>
      </w:r>
      <w:r w:rsidRPr="0099531F">
        <w:rPr>
          <w:rFonts w:ascii="Calibri Light" w:hAnsi="Calibri Light" w:cs="Calibri Light"/>
          <w:bCs/>
        </w:rPr>
        <w:t>La marketplace ou place de marché correspond à une plateforme en ligne mettant en relation des vendeurs indépendants et des acheteurs. Cdiscount est une marketplace.</w:t>
      </w:r>
      <w:r w:rsidRPr="001C1C97">
        <w:rPr>
          <w:rFonts w:ascii="Calibri Light" w:hAnsi="Calibri Light" w:cs="Calibri Light"/>
          <w:b/>
          <w:bCs/>
        </w:rPr>
        <w:t xml:space="preserve"> </w:t>
      </w:r>
    </w:p>
    <w:p w14:paraId="2F3D13D9" w14:textId="77777777" w:rsidR="001C1C97" w:rsidRPr="001C1C97" w:rsidRDefault="001C1C97" w:rsidP="00404F62">
      <w:pPr>
        <w:pStyle w:val="NormalWeb"/>
        <w:jc w:val="both"/>
        <w:rPr>
          <w:rFonts w:ascii="Calibri Light" w:hAnsi="Calibri Light" w:cs="Calibri Light"/>
          <w:b/>
          <w:bCs/>
        </w:rPr>
      </w:pPr>
      <w:r w:rsidRPr="001C1C97">
        <w:rPr>
          <w:rFonts w:ascii="Calibri Light" w:hAnsi="Calibri Light" w:cs="Calibri Light"/>
          <w:b/>
          <w:bCs/>
        </w:rPr>
        <w:t xml:space="preserve">Personne concernée : </w:t>
      </w:r>
      <w:r w:rsidRPr="001C1C97">
        <w:rPr>
          <w:rFonts w:ascii="Calibri Light" w:hAnsi="Calibri Light" w:cs="Calibri Light"/>
        </w:rPr>
        <w:t>Cette Politique de confidentialité vous concerne si vous êtes :</w:t>
      </w:r>
    </w:p>
    <w:p w14:paraId="552F2959" w14:textId="77777777" w:rsidR="001C1C97" w:rsidRPr="001C1C97" w:rsidRDefault="001C1C97" w:rsidP="00782F69">
      <w:pPr>
        <w:pStyle w:val="NormalWeb"/>
        <w:numPr>
          <w:ilvl w:val="0"/>
          <w:numId w:val="6"/>
        </w:numPr>
        <w:jc w:val="both"/>
        <w:rPr>
          <w:rFonts w:ascii="Calibri Light" w:hAnsi="Calibri Light" w:cs="Calibri Light"/>
        </w:rPr>
      </w:pPr>
      <w:r w:rsidRPr="001C1C97">
        <w:rPr>
          <w:rFonts w:ascii="Calibri Light" w:hAnsi="Calibri Light" w:cs="Calibri Light"/>
        </w:rPr>
        <w:t>client de CDISCOUNT, c’est-à-dire la personne ayant passé commande via le Site Cdiscount,</w:t>
      </w:r>
    </w:p>
    <w:p w14:paraId="0D521A0B" w14:textId="77777777" w:rsidR="001C1C97" w:rsidRPr="001C1C97" w:rsidRDefault="001C1C97" w:rsidP="00782F69">
      <w:pPr>
        <w:pStyle w:val="NormalWeb"/>
        <w:numPr>
          <w:ilvl w:val="0"/>
          <w:numId w:val="6"/>
        </w:numPr>
        <w:jc w:val="both"/>
        <w:rPr>
          <w:rFonts w:ascii="Calibri Light" w:hAnsi="Calibri Light" w:cs="Calibri Light"/>
        </w:rPr>
      </w:pPr>
      <w:r w:rsidRPr="001C1C97">
        <w:rPr>
          <w:rFonts w:ascii="Calibri Light" w:hAnsi="Calibri Light" w:cs="Calibri Light"/>
        </w:rPr>
        <w:t xml:space="preserve">prospect de Cdiscount c’est-à-dire la personne ayant créé un compte client mais n’ayant pas encore commandé de produits ou de services  </w:t>
      </w:r>
    </w:p>
    <w:p w14:paraId="21BDE241" w14:textId="484CA498" w:rsidR="001C1C97" w:rsidRDefault="001C1C97" w:rsidP="00782F69">
      <w:pPr>
        <w:pStyle w:val="NormalWeb"/>
        <w:numPr>
          <w:ilvl w:val="0"/>
          <w:numId w:val="6"/>
        </w:numPr>
        <w:jc w:val="both"/>
        <w:rPr>
          <w:rFonts w:ascii="Calibri Light" w:hAnsi="Calibri Light" w:cs="Calibri Light"/>
        </w:rPr>
      </w:pPr>
      <w:r w:rsidRPr="001C1C97">
        <w:rPr>
          <w:rFonts w:ascii="Calibri Light" w:hAnsi="Calibri Light" w:cs="Calibri Light"/>
        </w:rPr>
        <w:t>et visiteur de Cdiscount, c’est-à-dire la personne surfant sur le Site Cdiscount sans avoir créé de compte client ou passé une commande.</w:t>
      </w:r>
    </w:p>
    <w:p w14:paraId="3F5335F5" w14:textId="57937629" w:rsidR="0099531F" w:rsidRDefault="0099531F" w:rsidP="00782F69">
      <w:pPr>
        <w:pStyle w:val="NormalWeb"/>
        <w:numPr>
          <w:ilvl w:val="0"/>
          <w:numId w:val="6"/>
        </w:numPr>
        <w:jc w:val="both"/>
        <w:rPr>
          <w:rFonts w:ascii="Calibri Light" w:hAnsi="Calibri Light" w:cs="Calibri Light"/>
        </w:rPr>
      </w:pPr>
      <w:r>
        <w:rPr>
          <w:rFonts w:ascii="Calibri Light" w:hAnsi="Calibri Light" w:cs="Calibri Light"/>
        </w:rPr>
        <w:t xml:space="preserve">vendeur sur la marketplace de Cdiscount </w:t>
      </w:r>
    </w:p>
    <w:p w14:paraId="4F28E965" w14:textId="174A57BB" w:rsidR="00B44B63" w:rsidRDefault="00B44B63" w:rsidP="00782F69">
      <w:pPr>
        <w:pStyle w:val="NormalWeb"/>
        <w:numPr>
          <w:ilvl w:val="0"/>
          <w:numId w:val="6"/>
        </w:numPr>
        <w:jc w:val="both"/>
        <w:rPr>
          <w:rFonts w:ascii="Calibri Light" w:hAnsi="Calibri Light" w:cs="Calibri Light"/>
        </w:rPr>
      </w:pPr>
      <w:r>
        <w:rPr>
          <w:rFonts w:ascii="Calibri Light" w:hAnsi="Calibri Light" w:cs="Calibri Light"/>
        </w:rPr>
        <w:t>marque ou fournisseur de Cdiscount</w:t>
      </w:r>
    </w:p>
    <w:p w14:paraId="12F662A4" w14:textId="77777777" w:rsidR="001C1C97" w:rsidRPr="001C1C97" w:rsidRDefault="001C1C97" w:rsidP="00404F62">
      <w:pPr>
        <w:pStyle w:val="NormalWeb"/>
        <w:jc w:val="both"/>
        <w:rPr>
          <w:rFonts w:ascii="Calibri Light" w:hAnsi="Calibri Light" w:cs="Calibri Light"/>
          <w:b/>
          <w:bCs/>
        </w:rPr>
      </w:pPr>
      <w:r w:rsidRPr="001C1C97">
        <w:rPr>
          <w:rFonts w:ascii="Calibri Light" w:hAnsi="Calibri Light" w:cs="Calibri Light"/>
          <w:b/>
          <w:bCs/>
        </w:rPr>
        <w:t xml:space="preserve">Responsable de traitement : </w:t>
      </w:r>
      <w:r w:rsidRPr="001C1C97">
        <w:rPr>
          <w:rFonts w:ascii="Calibri Light" w:hAnsi="Calibri Light" w:cs="Calibri Light"/>
        </w:rPr>
        <w:t>il s’agit de la personne physique ou morale, l'autorité publique, le service ou un autre organisme qui, seul ou conjointement avec d'autres, détermine les finalités et les moyens du traitement. Cdiscount est pour la plupart de ses traitements Responsable de traitement.</w:t>
      </w:r>
    </w:p>
    <w:p w14:paraId="1132FA9C" w14:textId="77777777"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b/>
        </w:rPr>
        <w:t>Sous-finalités</w:t>
      </w:r>
      <w:r w:rsidRPr="001C1C97">
        <w:rPr>
          <w:rFonts w:ascii="Calibri Light" w:hAnsi="Calibri Light" w:cs="Calibri Light"/>
        </w:rPr>
        <w:t xml:space="preserve"> : Nous vous informons ici plus précisément de toutes les opérations qui participent à une même finalité. </w:t>
      </w:r>
    </w:p>
    <w:p w14:paraId="7A2BA394" w14:textId="77777777"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b/>
          <w:bCs/>
        </w:rPr>
        <w:t xml:space="preserve">Traitement : </w:t>
      </w:r>
      <w:r w:rsidRPr="001C1C97">
        <w:rPr>
          <w:rFonts w:ascii="Calibri Light" w:hAnsi="Calibri Light" w:cs="Calibri Light"/>
          <w:bCs/>
        </w:rPr>
        <w:t xml:space="preserve">c’est </w:t>
      </w:r>
      <w:r w:rsidRPr="001C1C97">
        <w:rPr>
          <w:rFonts w:ascii="Calibri Light" w:hAnsi="Calibri Light" w:cs="Calibri Light"/>
        </w:rPr>
        <w:t>toute opération ou tout ensemble d'opérations effectuées ou non à l'aide de procédés automatisés et appliquées à des données personnelles,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p w14:paraId="772F662A" w14:textId="77777777" w:rsidR="001C1C97" w:rsidRPr="001C1C97" w:rsidRDefault="001C1C97" w:rsidP="00404F62">
      <w:pPr>
        <w:pStyle w:val="NormalWeb"/>
        <w:jc w:val="both"/>
        <w:rPr>
          <w:rFonts w:ascii="Calibri Light" w:hAnsi="Calibri Light" w:cs="Calibri Light"/>
        </w:rPr>
      </w:pPr>
      <w:r w:rsidRPr="001C1C97">
        <w:rPr>
          <w:rFonts w:ascii="Calibri Light" w:hAnsi="Calibri Light" w:cs="Calibri Light"/>
          <w:b/>
        </w:rPr>
        <w:t xml:space="preserve">Transfert de données : </w:t>
      </w:r>
      <w:r w:rsidRPr="001C1C97">
        <w:rPr>
          <w:rFonts w:ascii="Calibri Light" w:hAnsi="Calibri Light" w:cs="Calibri Light"/>
        </w:rPr>
        <w:t>Toute communication, copie ou déplacement de données personnelles ayant vocation à être traitées dans un pays tiers à l’Union européenne.</w:t>
      </w:r>
    </w:p>
    <w:p w14:paraId="5EEAD725" w14:textId="724C8440" w:rsidR="005866F0" w:rsidRPr="001C1C97" w:rsidRDefault="005866F0" w:rsidP="00404F62">
      <w:pPr>
        <w:pStyle w:val="NormalWeb"/>
        <w:shd w:val="clear" w:color="auto" w:fill="FFFFFF"/>
        <w:jc w:val="both"/>
        <w:rPr>
          <w:rFonts w:ascii="Calibri Light" w:hAnsi="Calibri Light" w:cs="Calibri Light"/>
        </w:rPr>
      </w:pPr>
    </w:p>
    <w:p w14:paraId="7C7A74F8" w14:textId="00E659B0" w:rsidR="005866F0" w:rsidRPr="001C1C97" w:rsidRDefault="005866F0" w:rsidP="00404F62">
      <w:pPr>
        <w:pStyle w:val="NormalWeb"/>
        <w:shd w:val="clear" w:color="auto" w:fill="FFFFFF"/>
        <w:jc w:val="both"/>
        <w:rPr>
          <w:rFonts w:ascii="Calibri Light" w:hAnsi="Calibri Light" w:cs="Calibri Light"/>
        </w:rPr>
      </w:pPr>
    </w:p>
    <w:p w14:paraId="04ACED28" w14:textId="77777777" w:rsidR="005866F0" w:rsidRPr="001C1C97" w:rsidRDefault="005866F0" w:rsidP="00404F62">
      <w:pPr>
        <w:pStyle w:val="NormalWeb"/>
        <w:shd w:val="clear" w:color="auto" w:fill="FFFFFF"/>
        <w:jc w:val="both"/>
        <w:rPr>
          <w:rFonts w:ascii="Calibri Light" w:hAnsi="Calibri Light" w:cs="Calibri Light"/>
        </w:rPr>
      </w:pPr>
    </w:p>
    <w:p w14:paraId="1ECD9BE5" w14:textId="77777777" w:rsidR="002221C8" w:rsidRPr="001C1C97" w:rsidRDefault="002221C8" w:rsidP="00404F62">
      <w:pPr>
        <w:rPr>
          <w:rFonts w:ascii="Calibri Light" w:hAnsi="Calibri Light" w:cs="Calibri Light"/>
          <w:sz w:val="24"/>
          <w:szCs w:val="24"/>
        </w:rPr>
      </w:pPr>
    </w:p>
    <w:sectPr w:rsidR="002221C8" w:rsidRPr="001C1C97" w:rsidSect="0099531F">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Perrine Puaud" w:date="2021-03-29T18:36:00Z" w:initials="PP">
    <w:p w14:paraId="16EBFB88" w14:textId="77777777" w:rsidR="009A4896" w:rsidRDefault="009A4896" w:rsidP="009A4896">
      <w:pPr>
        <w:pStyle w:val="Commentaire"/>
      </w:pPr>
      <w:r>
        <w:rPr>
          <w:rStyle w:val="Marquedecommentaire"/>
        </w:rPr>
        <w:annotationRef/>
      </w:r>
      <w:r>
        <w:t xml:space="preserve">Cela doit renvoyer vers le moyen permettant de retirer son consentement.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BFB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9CAD" w16cex:dateUtc="2021-03-29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BFB88" w16cid:durableId="240C9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CD175" w14:textId="77777777" w:rsidR="007C6D72" w:rsidRDefault="007C6D72" w:rsidP="00F813F8">
      <w:pPr>
        <w:spacing w:line="240" w:lineRule="auto"/>
      </w:pPr>
      <w:r>
        <w:separator/>
      </w:r>
    </w:p>
  </w:endnote>
  <w:endnote w:type="continuationSeparator" w:id="0">
    <w:p w14:paraId="55FD5674" w14:textId="77777777" w:rsidR="007C6D72" w:rsidRDefault="007C6D72" w:rsidP="00F81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141D" w14:textId="77777777" w:rsidR="00D94568" w:rsidRDefault="00D945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164342"/>
      <w:docPartObj>
        <w:docPartGallery w:val="Page Numbers (Bottom of Page)"/>
        <w:docPartUnique/>
      </w:docPartObj>
    </w:sdtPr>
    <w:sdtEndPr/>
    <w:sdtContent>
      <w:p w14:paraId="3525D578" w14:textId="1C6B576E" w:rsidR="0054647F" w:rsidRDefault="0054647F">
        <w:pPr>
          <w:pStyle w:val="Pieddepage"/>
          <w:jc w:val="right"/>
        </w:pPr>
        <w:r>
          <w:fldChar w:fldCharType="begin"/>
        </w:r>
        <w:r>
          <w:instrText>PAGE   \* MERGEFORMAT</w:instrText>
        </w:r>
        <w:r>
          <w:fldChar w:fldCharType="separate"/>
        </w:r>
        <w:r>
          <w:t>2</w:t>
        </w:r>
        <w:r>
          <w:fldChar w:fldCharType="end"/>
        </w:r>
      </w:p>
    </w:sdtContent>
  </w:sdt>
  <w:p w14:paraId="1A2EBC46" w14:textId="77777777" w:rsidR="0054647F" w:rsidRDefault="005464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0906" w14:textId="77777777" w:rsidR="00D94568" w:rsidRDefault="00D945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5CC4" w14:textId="77777777" w:rsidR="007C6D72" w:rsidRDefault="007C6D72" w:rsidP="00F813F8">
      <w:pPr>
        <w:spacing w:line="240" w:lineRule="auto"/>
      </w:pPr>
      <w:r>
        <w:separator/>
      </w:r>
    </w:p>
  </w:footnote>
  <w:footnote w:type="continuationSeparator" w:id="0">
    <w:p w14:paraId="057D4969" w14:textId="77777777" w:rsidR="007C6D72" w:rsidRDefault="007C6D72" w:rsidP="00F81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8564" w14:textId="77777777" w:rsidR="00D94568" w:rsidRDefault="00D945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93FE" w14:textId="445ADBD3" w:rsidR="0054647F" w:rsidRPr="00103B1F" w:rsidRDefault="0054647F">
    <w:pPr>
      <w:pStyle w:val="En-tte"/>
      <w:rPr>
        <w:rFonts w:asciiTheme="majorHAnsi" w:hAnsiTheme="majorHAnsi" w:cstheme="majorHAnsi"/>
        <w:sz w:val="24"/>
        <w:szCs w:val="24"/>
      </w:rPr>
    </w:pPr>
    <w:r w:rsidRPr="00103B1F">
      <w:rPr>
        <w:rFonts w:asciiTheme="majorHAnsi" w:hAnsiTheme="majorHAnsi" w:cstheme="majorHAnsi"/>
        <w:sz w:val="24"/>
        <w:szCs w:val="24"/>
      </w:rPr>
      <w:t xml:space="preserve">Politique de Protection des données – </w:t>
    </w:r>
    <w:hyperlink r:id="rId1" w:history="1">
      <w:r w:rsidR="00D94568">
        <w:rPr>
          <w:rStyle w:val="Lienhypertexte"/>
          <w:rFonts w:ascii="Century Gothic" w:hAnsi="Century Gothic"/>
          <w:sz w:val="20"/>
        </w:rPr>
        <w:t>www.cdiscountadvertising.com</w:t>
      </w:r>
    </w:hyperlink>
  </w:p>
  <w:p w14:paraId="44F8EDD1" w14:textId="46ABDAA7" w:rsidR="0054647F" w:rsidRPr="00103B1F" w:rsidRDefault="0054647F">
    <w:pPr>
      <w:pStyle w:val="En-tte"/>
      <w:rPr>
        <w:rFonts w:asciiTheme="majorHAnsi" w:hAnsiTheme="majorHAnsi" w:cstheme="majorHAnsi"/>
        <w:sz w:val="24"/>
        <w:szCs w:val="24"/>
      </w:rPr>
    </w:pPr>
    <w:r>
      <w:rPr>
        <w:rFonts w:asciiTheme="majorHAnsi" w:hAnsiTheme="majorHAnsi" w:cstheme="majorHAnsi"/>
        <w:sz w:val="24"/>
        <w:szCs w:val="24"/>
      </w:rPr>
      <w:t>Mars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7E51" w14:textId="77777777" w:rsidR="00D94568" w:rsidRDefault="00D945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7CD"/>
    <w:multiLevelType w:val="multilevel"/>
    <w:tmpl w:val="8BDE31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547DD"/>
    <w:multiLevelType w:val="hybridMultilevel"/>
    <w:tmpl w:val="63A88DCC"/>
    <w:lvl w:ilvl="0" w:tplc="8348DD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C0A57"/>
    <w:multiLevelType w:val="hybridMultilevel"/>
    <w:tmpl w:val="A1769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F31A1"/>
    <w:multiLevelType w:val="hybridMultilevel"/>
    <w:tmpl w:val="5762C872"/>
    <w:lvl w:ilvl="0" w:tplc="B6741028">
      <w:numFmt w:val="bullet"/>
      <w:lvlText w:val="-"/>
      <w:lvlJc w:val="left"/>
      <w:pPr>
        <w:ind w:left="1512" w:hanging="360"/>
      </w:pPr>
      <w:rPr>
        <w:rFonts w:ascii="Calibri" w:eastAsia="Times New Roman" w:hAnsi="Calibri" w:cs="Calibri" w:hint="default"/>
      </w:rPr>
    </w:lvl>
    <w:lvl w:ilvl="1" w:tplc="040C0003">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4" w15:restartNumberingAfterBreak="0">
    <w:nsid w:val="18C1500E"/>
    <w:multiLevelType w:val="hybridMultilevel"/>
    <w:tmpl w:val="0406C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7397D"/>
    <w:multiLevelType w:val="hybridMultilevel"/>
    <w:tmpl w:val="61E62E34"/>
    <w:lvl w:ilvl="0" w:tplc="BA00398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B093B"/>
    <w:multiLevelType w:val="hybridMultilevel"/>
    <w:tmpl w:val="9C58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4F0A0D"/>
    <w:multiLevelType w:val="hybridMultilevel"/>
    <w:tmpl w:val="7026DB10"/>
    <w:lvl w:ilvl="0" w:tplc="B6741028">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F451528"/>
    <w:multiLevelType w:val="hybridMultilevel"/>
    <w:tmpl w:val="DB7CE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9A63FC"/>
    <w:multiLevelType w:val="multilevel"/>
    <w:tmpl w:val="C1929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2575F"/>
    <w:multiLevelType w:val="hybridMultilevel"/>
    <w:tmpl w:val="E9F2AD68"/>
    <w:lvl w:ilvl="0" w:tplc="EB56E4AE">
      <w:start w:val="1"/>
      <w:numFmt w:val="decimal"/>
      <w:pStyle w:val="Titre1"/>
      <w:lvlText w:val="%1."/>
      <w:lvlJc w:val="left"/>
      <w:pPr>
        <w:ind w:left="720" w:hanging="360"/>
      </w:pPr>
      <w:rPr>
        <w:rFonts w:hint="default"/>
        <w:b/>
        <w:bCs/>
        <w:color w:val="4472C4" w:themeColor="accent1"/>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6F02A4"/>
    <w:multiLevelType w:val="hybridMultilevel"/>
    <w:tmpl w:val="05A25FD2"/>
    <w:lvl w:ilvl="0" w:tplc="BA00398A">
      <w:start w:val="2"/>
      <w:numFmt w:val="bullet"/>
      <w:lvlText w:val="-"/>
      <w:lvlJc w:val="left"/>
      <w:pPr>
        <w:ind w:left="360" w:hanging="360"/>
      </w:pPr>
      <w:rPr>
        <w:rFonts w:ascii="Arial" w:eastAsia="Times New Roman"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AA06657"/>
    <w:multiLevelType w:val="hybridMultilevel"/>
    <w:tmpl w:val="7C3C6B44"/>
    <w:lvl w:ilvl="0" w:tplc="8348DD74">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5D6D6A69"/>
    <w:multiLevelType w:val="multilevel"/>
    <w:tmpl w:val="C1929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85687"/>
    <w:multiLevelType w:val="hybridMultilevel"/>
    <w:tmpl w:val="9EFCC04A"/>
    <w:lvl w:ilvl="0" w:tplc="9E62C3FC">
      <w:numFmt w:val="bullet"/>
      <w:lvlText w:val="-"/>
      <w:lvlJc w:val="left"/>
      <w:pPr>
        <w:ind w:left="417" w:hanging="360"/>
      </w:pPr>
      <w:rPr>
        <w:rFonts w:ascii="Calibri" w:eastAsiaTheme="minorHAnsi" w:hAnsi="Calibri" w:cs="Calibri" w:hint="default"/>
      </w:rPr>
    </w:lvl>
    <w:lvl w:ilvl="1" w:tplc="040C0003">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5" w15:restartNumberingAfterBreak="0">
    <w:nsid w:val="621A5DAC"/>
    <w:multiLevelType w:val="hybridMultilevel"/>
    <w:tmpl w:val="94E0D46C"/>
    <w:lvl w:ilvl="0" w:tplc="BA00398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7B14EF"/>
    <w:multiLevelType w:val="hybridMultilevel"/>
    <w:tmpl w:val="B3764060"/>
    <w:lvl w:ilvl="0" w:tplc="9E62C3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10009D"/>
    <w:multiLevelType w:val="multilevel"/>
    <w:tmpl w:val="E012D32A"/>
    <w:lvl w:ilvl="0">
      <w:start w:val="6"/>
      <w:numFmt w:val="decimal"/>
      <w:lvlText w:val="%1."/>
      <w:lvlJc w:val="left"/>
      <w:pPr>
        <w:ind w:left="396" w:hanging="396"/>
      </w:pPr>
      <w:rPr>
        <w:rFonts w:hint="default"/>
      </w:rPr>
    </w:lvl>
    <w:lvl w:ilvl="1">
      <w:start w:val="1"/>
      <w:numFmt w:val="decimal"/>
      <w:pStyle w:val="Titre2"/>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5D70E7C"/>
    <w:multiLevelType w:val="hybridMultilevel"/>
    <w:tmpl w:val="C04CC6A8"/>
    <w:lvl w:ilvl="0" w:tplc="9EF6B45A">
      <w:start w:val="1"/>
      <w:numFmt w:val="decimal"/>
      <w:lvlText w:val="7.%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802981"/>
    <w:multiLevelType w:val="hybridMultilevel"/>
    <w:tmpl w:val="3A02C6AC"/>
    <w:lvl w:ilvl="0" w:tplc="8348DD74">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5"/>
  </w:num>
  <w:num w:numId="4">
    <w:abstractNumId w:val="3"/>
  </w:num>
  <w:num w:numId="5">
    <w:abstractNumId w:val="1"/>
  </w:num>
  <w:num w:numId="6">
    <w:abstractNumId w:val="15"/>
  </w:num>
  <w:num w:numId="7">
    <w:abstractNumId w:val="7"/>
  </w:num>
  <w:num w:numId="8">
    <w:abstractNumId w:val="10"/>
  </w:num>
  <w:num w:numId="9">
    <w:abstractNumId w:val="12"/>
  </w:num>
  <w:num w:numId="10">
    <w:abstractNumId w:val="19"/>
  </w:num>
  <w:num w:numId="11">
    <w:abstractNumId w:val="0"/>
  </w:num>
  <w:num w:numId="12">
    <w:abstractNumId w:val="18"/>
  </w:num>
  <w:num w:numId="13">
    <w:abstractNumId w:val="16"/>
  </w:num>
  <w:num w:numId="14">
    <w:abstractNumId w:val="14"/>
  </w:num>
  <w:num w:numId="15">
    <w:abstractNumId w:val="17"/>
  </w:num>
  <w:num w:numId="16">
    <w:abstractNumId w:val="2"/>
  </w:num>
  <w:num w:numId="17">
    <w:abstractNumId w:val="9"/>
  </w:num>
  <w:num w:numId="18">
    <w:abstractNumId w:val="4"/>
  </w:num>
  <w:num w:numId="19">
    <w:abstractNumId w:val="8"/>
  </w:num>
  <w:num w:numId="20">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rine Puaud">
    <w15:presenceInfo w15:providerId="AD" w15:userId="S::perrine.puaud@cdbdx.biz::370423ac-dc81-41c7-9e62-f48c7f8f0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03"/>
    <w:rsid w:val="00032111"/>
    <w:rsid w:val="000422AE"/>
    <w:rsid w:val="00055247"/>
    <w:rsid w:val="00090012"/>
    <w:rsid w:val="00090AB8"/>
    <w:rsid w:val="00093ADC"/>
    <w:rsid w:val="000A4B0F"/>
    <w:rsid w:val="000A74A3"/>
    <w:rsid w:val="000A76FD"/>
    <w:rsid w:val="000B43DC"/>
    <w:rsid w:val="000D0D5F"/>
    <w:rsid w:val="000D4CDD"/>
    <w:rsid w:val="000F4F3E"/>
    <w:rsid w:val="001035A8"/>
    <w:rsid w:val="00103B1F"/>
    <w:rsid w:val="00103F75"/>
    <w:rsid w:val="00110C15"/>
    <w:rsid w:val="00114F08"/>
    <w:rsid w:val="001209C9"/>
    <w:rsid w:val="00125C8A"/>
    <w:rsid w:val="00132431"/>
    <w:rsid w:val="00165F6C"/>
    <w:rsid w:val="00167759"/>
    <w:rsid w:val="00173682"/>
    <w:rsid w:val="00175DD3"/>
    <w:rsid w:val="001949DE"/>
    <w:rsid w:val="001A4C03"/>
    <w:rsid w:val="001B4C6A"/>
    <w:rsid w:val="001C1C97"/>
    <w:rsid w:val="001D5A0F"/>
    <w:rsid w:val="001D6943"/>
    <w:rsid w:val="001F0586"/>
    <w:rsid w:val="00200647"/>
    <w:rsid w:val="00211657"/>
    <w:rsid w:val="002141DC"/>
    <w:rsid w:val="002221C8"/>
    <w:rsid w:val="00240BDF"/>
    <w:rsid w:val="00246A5A"/>
    <w:rsid w:val="00251D18"/>
    <w:rsid w:val="0025793C"/>
    <w:rsid w:val="00267D87"/>
    <w:rsid w:val="00272FC2"/>
    <w:rsid w:val="002743D7"/>
    <w:rsid w:val="00275B00"/>
    <w:rsid w:val="00290591"/>
    <w:rsid w:val="0029526E"/>
    <w:rsid w:val="002A1A52"/>
    <w:rsid w:val="002C28E5"/>
    <w:rsid w:val="002C3148"/>
    <w:rsid w:val="002D47CF"/>
    <w:rsid w:val="002D611A"/>
    <w:rsid w:val="002E6C26"/>
    <w:rsid w:val="00304951"/>
    <w:rsid w:val="003057BA"/>
    <w:rsid w:val="00311A5B"/>
    <w:rsid w:val="00316C97"/>
    <w:rsid w:val="003472AF"/>
    <w:rsid w:val="00351881"/>
    <w:rsid w:val="0035482F"/>
    <w:rsid w:val="003704D2"/>
    <w:rsid w:val="00381C00"/>
    <w:rsid w:val="003832FF"/>
    <w:rsid w:val="00385129"/>
    <w:rsid w:val="0038675D"/>
    <w:rsid w:val="00395A6E"/>
    <w:rsid w:val="003A1576"/>
    <w:rsid w:val="003A518B"/>
    <w:rsid w:val="003B2C87"/>
    <w:rsid w:val="003E0C8C"/>
    <w:rsid w:val="003E2341"/>
    <w:rsid w:val="003E45AC"/>
    <w:rsid w:val="00404F62"/>
    <w:rsid w:val="00425D78"/>
    <w:rsid w:val="00430FDD"/>
    <w:rsid w:val="004324E3"/>
    <w:rsid w:val="004453A7"/>
    <w:rsid w:val="00462608"/>
    <w:rsid w:val="00464899"/>
    <w:rsid w:val="00474D1A"/>
    <w:rsid w:val="00475C09"/>
    <w:rsid w:val="00482A62"/>
    <w:rsid w:val="00493E39"/>
    <w:rsid w:val="0049553C"/>
    <w:rsid w:val="004D14D4"/>
    <w:rsid w:val="004D2E7A"/>
    <w:rsid w:val="004E2B99"/>
    <w:rsid w:val="004E65B2"/>
    <w:rsid w:val="004F250A"/>
    <w:rsid w:val="005023BA"/>
    <w:rsid w:val="00526C34"/>
    <w:rsid w:val="00536555"/>
    <w:rsid w:val="0054647F"/>
    <w:rsid w:val="00553C06"/>
    <w:rsid w:val="005549AB"/>
    <w:rsid w:val="00554C16"/>
    <w:rsid w:val="00576DFF"/>
    <w:rsid w:val="005866F0"/>
    <w:rsid w:val="005930C5"/>
    <w:rsid w:val="005A4C8B"/>
    <w:rsid w:val="005B747B"/>
    <w:rsid w:val="005C2503"/>
    <w:rsid w:val="005D20C3"/>
    <w:rsid w:val="005D3243"/>
    <w:rsid w:val="005F747F"/>
    <w:rsid w:val="00611887"/>
    <w:rsid w:val="00612AA0"/>
    <w:rsid w:val="0061427B"/>
    <w:rsid w:val="00615B9B"/>
    <w:rsid w:val="00616E47"/>
    <w:rsid w:val="00623402"/>
    <w:rsid w:val="00627ED5"/>
    <w:rsid w:val="00631075"/>
    <w:rsid w:val="0063411D"/>
    <w:rsid w:val="00640E55"/>
    <w:rsid w:val="0065617C"/>
    <w:rsid w:val="006607EB"/>
    <w:rsid w:val="006619E7"/>
    <w:rsid w:val="00670924"/>
    <w:rsid w:val="006711C1"/>
    <w:rsid w:val="006735A1"/>
    <w:rsid w:val="00674228"/>
    <w:rsid w:val="00680D64"/>
    <w:rsid w:val="006922BC"/>
    <w:rsid w:val="0069592F"/>
    <w:rsid w:val="006C2C4B"/>
    <w:rsid w:val="006C6B11"/>
    <w:rsid w:val="006C77DA"/>
    <w:rsid w:val="006E0823"/>
    <w:rsid w:val="006E35B6"/>
    <w:rsid w:val="006F2B80"/>
    <w:rsid w:val="00705F41"/>
    <w:rsid w:val="00713372"/>
    <w:rsid w:val="0072229C"/>
    <w:rsid w:val="00724F84"/>
    <w:rsid w:val="00750C4C"/>
    <w:rsid w:val="00772FB5"/>
    <w:rsid w:val="00782F69"/>
    <w:rsid w:val="00792D1C"/>
    <w:rsid w:val="00794AC4"/>
    <w:rsid w:val="007B1201"/>
    <w:rsid w:val="007C1475"/>
    <w:rsid w:val="007C6D72"/>
    <w:rsid w:val="007C714F"/>
    <w:rsid w:val="007E6565"/>
    <w:rsid w:val="007E7453"/>
    <w:rsid w:val="00804E68"/>
    <w:rsid w:val="00805158"/>
    <w:rsid w:val="00807A19"/>
    <w:rsid w:val="00843445"/>
    <w:rsid w:val="00843D6A"/>
    <w:rsid w:val="00845B69"/>
    <w:rsid w:val="00846528"/>
    <w:rsid w:val="00853372"/>
    <w:rsid w:val="00875ECB"/>
    <w:rsid w:val="008823D3"/>
    <w:rsid w:val="008A1CD9"/>
    <w:rsid w:val="008B5187"/>
    <w:rsid w:val="008F1049"/>
    <w:rsid w:val="00906A60"/>
    <w:rsid w:val="009132F7"/>
    <w:rsid w:val="00913751"/>
    <w:rsid w:val="0091588F"/>
    <w:rsid w:val="00925134"/>
    <w:rsid w:val="009303AE"/>
    <w:rsid w:val="00947140"/>
    <w:rsid w:val="00951FA5"/>
    <w:rsid w:val="00954A64"/>
    <w:rsid w:val="009611B1"/>
    <w:rsid w:val="00961F1B"/>
    <w:rsid w:val="0099531F"/>
    <w:rsid w:val="009A4896"/>
    <w:rsid w:val="009B2638"/>
    <w:rsid w:val="009C655E"/>
    <w:rsid w:val="009E714F"/>
    <w:rsid w:val="00A00791"/>
    <w:rsid w:val="00A161D3"/>
    <w:rsid w:val="00A25490"/>
    <w:rsid w:val="00A3156A"/>
    <w:rsid w:val="00A34707"/>
    <w:rsid w:val="00A478B6"/>
    <w:rsid w:val="00A7457E"/>
    <w:rsid w:val="00A7488F"/>
    <w:rsid w:val="00A76368"/>
    <w:rsid w:val="00A95999"/>
    <w:rsid w:val="00AA19C5"/>
    <w:rsid w:val="00AB040C"/>
    <w:rsid w:val="00AC0C30"/>
    <w:rsid w:val="00AC272B"/>
    <w:rsid w:val="00AE5697"/>
    <w:rsid w:val="00B0211E"/>
    <w:rsid w:val="00B0319E"/>
    <w:rsid w:val="00B118A2"/>
    <w:rsid w:val="00B11BE1"/>
    <w:rsid w:val="00B4431D"/>
    <w:rsid w:val="00B44B63"/>
    <w:rsid w:val="00B47AB1"/>
    <w:rsid w:val="00B536FA"/>
    <w:rsid w:val="00B54679"/>
    <w:rsid w:val="00B5730A"/>
    <w:rsid w:val="00B63AB3"/>
    <w:rsid w:val="00B64186"/>
    <w:rsid w:val="00B77E3E"/>
    <w:rsid w:val="00B950F9"/>
    <w:rsid w:val="00BA195C"/>
    <w:rsid w:val="00BC7E3D"/>
    <w:rsid w:val="00BD26FB"/>
    <w:rsid w:val="00BE0844"/>
    <w:rsid w:val="00C117E1"/>
    <w:rsid w:val="00C265B7"/>
    <w:rsid w:val="00C35E15"/>
    <w:rsid w:val="00C6010B"/>
    <w:rsid w:val="00C64DFE"/>
    <w:rsid w:val="00C76929"/>
    <w:rsid w:val="00C963CD"/>
    <w:rsid w:val="00CA6D64"/>
    <w:rsid w:val="00CB0390"/>
    <w:rsid w:val="00CB6818"/>
    <w:rsid w:val="00CC746D"/>
    <w:rsid w:val="00CD284F"/>
    <w:rsid w:val="00CD39B6"/>
    <w:rsid w:val="00CD6EA6"/>
    <w:rsid w:val="00CE6112"/>
    <w:rsid w:val="00CF5FB4"/>
    <w:rsid w:val="00D07242"/>
    <w:rsid w:val="00D27693"/>
    <w:rsid w:val="00D3443E"/>
    <w:rsid w:val="00D55394"/>
    <w:rsid w:val="00D809B5"/>
    <w:rsid w:val="00D813C3"/>
    <w:rsid w:val="00D91141"/>
    <w:rsid w:val="00D917CA"/>
    <w:rsid w:val="00D91CEE"/>
    <w:rsid w:val="00D94568"/>
    <w:rsid w:val="00D97E1F"/>
    <w:rsid w:val="00DA543E"/>
    <w:rsid w:val="00DA72E5"/>
    <w:rsid w:val="00DA7A86"/>
    <w:rsid w:val="00DB0CEA"/>
    <w:rsid w:val="00DB25F0"/>
    <w:rsid w:val="00DB63D7"/>
    <w:rsid w:val="00DB6B7F"/>
    <w:rsid w:val="00DC3031"/>
    <w:rsid w:val="00DE6284"/>
    <w:rsid w:val="00DE66A6"/>
    <w:rsid w:val="00E01E85"/>
    <w:rsid w:val="00E0616C"/>
    <w:rsid w:val="00E133D2"/>
    <w:rsid w:val="00E26E9E"/>
    <w:rsid w:val="00E45717"/>
    <w:rsid w:val="00E67F34"/>
    <w:rsid w:val="00E747F1"/>
    <w:rsid w:val="00E94D70"/>
    <w:rsid w:val="00E95E10"/>
    <w:rsid w:val="00E97E69"/>
    <w:rsid w:val="00EA3539"/>
    <w:rsid w:val="00EB7072"/>
    <w:rsid w:val="00EC2AD0"/>
    <w:rsid w:val="00EC5950"/>
    <w:rsid w:val="00EF45D4"/>
    <w:rsid w:val="00EF48D3"/>
    <w:rsid w:val="00EF4EB5"/>
    <w:rsid w:val="00F0158B"/>
    <w:rsid w:val="00F15ABB"/>
    <w:rsid w:val="00F20E29"/>
    <w:rsid w:val="00F31983"/>
    <w:rsid w:val="00F52F3F"/>
    <w:rsid w:val="00F54839"/>
    <w:rsid w:val="00F73ED4"/>
    <w:rsid w:val="00F813F8"/>
    <w:rsid w:val="00F82C4E"/>
    <w:rsid w:val="00FB0C1F"/>
    <w:rsid w:val="00FD5704"/>
    <w:rsid w:val="00FD57E0"/>
    <w:rsid w:val="00FE1B14"/>
    <w:rsid w:val="00FF4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BC88EC"/>
  <w15:chartTrackingRefBased/>
  <w15:docId w15:val="{9CA01080-997C-4246-A582-41C772A4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F8"/>
    <w:pPr>
      <w:spacing w:after="0" w:line="260" w:lineRule="atLeast"/>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951FA5"/>
    <w:pPr>
      <w:keepNext/>
      <w:keepLines/>
      <w:numPr>
        <w:numId w:val="8"/>
      </w:numPr>
      <w:spacing w:before="240"/>
      <w:outlineLvl w:val="0"/>
    </w:pPr>
    <w:rPr>
      <w:rFonts w:ascii="Calibri Light" w:eastAsiaTheme="majorEastAsia" w:hAnsi="Calibri Light" w:cs="Calibri Light"/>
      <w:b/>
      <w:color w:val="4472C4" w:themeColor="accent1"/>
      <w:sz w:val="28"/>
      <w:szCs w:val="28"/>
    </w:rPr>
  </w:style>
  <w:style w:type="paragraph" w:styleId="Titre2">
    <w:name w:val="heading 2"/>
    <w:basedOn w:val="Normal"/>
    <w:next w:val="Normal"/>
    <w:link w:val="Titre2Car"/>
    <w:uiPriority w:val="9"/>
    <w:unhideWhenUsed/>
    <w:qFormat/>
    <w:rsid w:val="0029526E"/>
    <w:pPr>
      <w:keepNext/>
      <w:keepLines/>
      <w:numPr>
        <w:ilvl w:val="1"/>
        <w:numId w:val="15"/>
      </w:numPr>
      <w:spacing w:before="40" w:line="259" w:lineRule="auto"/>
      <w:outlineLvl w:val="1"/>
    </w:pPr>
    <w:rPr>
      <w:rFonts w:ascii="Calibri Light" w:hAnsi="Calibri Light" w:cs="Calibri Light"/>
      <w:b/>
      <w:caps/>
      <w:sz w:val="24"/>
      <w:szCs w:val="24"/>
      <w:lang w:eastAsia="en-US"/>
    </w:rPr>
  </w:style>
  <w:style w:type="paragraph" w:styleId="Titre3">
    <w:name w:val="heading 3"/>
    <w:basedOn w:val="Normal"/>
    <w:next w:val="Normal"/>
    <w:link w:val="Titre3Car"/>
    <w:uiPriority w:val="9"/>
    <w:unhideWhenUsed/>
    <w:qFormat/>
    <w:rsid w:val="002141D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2141D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141D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13F8"/>
    <w:rPr>
      <w:color w:val="0563C1" w:themeColor="hyperlink"/>
      <w:u w:val="single"/>
    </w:rPr>
  </w:style>
  <w:style w:type="paragraph" w:styleId="NormalWeb">
    <w:name w:val="Normal (Web)"/>
    <w:basedOn w:val="Normal"/>
    <w:uiPriority w:val="99"/>
    <w:unhideWhenUsed/>
    <w:rsid w:val="00F813F8"/>
    <w:pPr>
      <w:spacing w:before="100" w:beforeAutospacing="1" w:after="100" w:afterAutospacing="1" w:line="240" w:lineRule="auto"/>
      <w:jc w:val="left"/>
    </w:pPr>
    <w:rPr>
      <w:sz w:val="24"/>
      <w:szCs w:val="24"/>
    </w:rPr>
  </w:style>
  <w:style w:type="character" w:styleId="Accentuation">
    <w:name w:val="Emphasis"/>
    <w:basedOn w:val="Policepardfaut"/>
    <w:uiPriority w:val="20"/>
    <w:qFormat/>
    <w:rsid w:val="00F813F8"/>
    <w:rPr>
      <w:i/>
      <w:iCs/>
    </w:rPr>
  </w:style>
  <w:style w:type="character" w:styleId="lev">
    <w:name w:val="Strong"/>
    <w:basedOn w:val="Policepardfaut"/>
    <w:uiPriority w:val="22"/>
    <w:qFormat/>
    <w:rsid w:val="00F813F8"/>
    <w:rPr>
      <w:b/>
      <w:bCs/>
    </w:rPr>
  </w:style>
  <w:style w:type="paragraph" w:customStyle="1" w:styleId="legalnotice">
    <w:name w:val="legalnotice"/>
    <w:basedOn w:val="Normal"/>
    <w:rsid w:val="00F813F8"/>
    <w:pPr>
      <w:spacing w:before="300" w:after="300" w:line="240" w:lineRule="auto"/>
      <w:jc w:val="left"/>
    </w:pPr>
    <w:rPr>
      <w:sz w:val="24"/>
      <w:szCs w:val="24"/>
    </w:rPr>
  </w:style>
  <w:style w:type="paragraph" w:styleId="Textedebulles">
    <w:name w:val="Balloon Text"/>
    <w:basedOn w:val="Normal"/>
    <w:link w:val="TextedebullesCar"/>
    <w:uiPriority w:val="99"/>
    <w:semiHidden/>
    <w:unhideWhenUsed/>
    <w:rsid w:val="009C655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655E"/>
    <w:rPr>
      <w:rFonts w:ascii="Segoe UI" w:eastAsia="Times New Roman" w:hAnsi="Segoe UI" w:cs="Segoe UI"/>
      <w:sz w:val="18"/>
      <w:szCs w:val="18"/>
      <w:lang w:eastAsia="fr-FR"/>
    </w:rPr>
  </w:style>
  <w:style w:type="table" w:styleId="Grilledutableau">
    <w:name w:val="Table Grid"/>
    <w:basedOn w:val="TableauNormal"/>
    <w:uiPriority w:val="39"/>
    <w:rsid w:val="0066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39B6"/>
    <w:pPr>
      <w:spacing w:after="160" w:line="252" w:lineRule="auto"/>
      <w:ind w:left="720"/>
      <w:contextualSpacing/>
      <w:jc w:val="left"/>
    </w:pPr>
    <w:rPr>
      <w:rFonts w:ascii="Calibri" w:eastAsiaTheme="minorHAnsi" w:hAnsi="Calibri" w:cs="Calibri"/>
      <w:szCs w:val="22"/>
      <w:lang w:eastAsia="en-US"/>
    </w:rPr>
  </w:style>
  <w:style w:type="paragraph" w:styleId="Rvision">
    <w:name w:val="Revision"/>
    <w:hidden/>
    <w:uiPriority w:val="99"/>
    <w:semiHidden/>
    <w:rsid w:val="006C77DA"/>
    <w:pPr>
      <w:spacing w:after="0" w:line="240" w:lineRule="auto"/>
    </w:pPr>
    <w:rPr>
      <w:rFonts w:ascii="Times New Roman" w:eastAsia="Times New Roman" w:hAnsi="Times New Roman" w:cs="Times New Roman"/>
      <w:szCs w:val="20"/>
      <w:lang w:eastAsia="fr-FR"/>
    </w:rPr>
  </w:style>
  <w:style w:type="character" w:customStyle="1" w:styleId="link-wrapper">
    <w:name w:val="link-wrapper"/>
    <w:basedOn w:val="Policepardfaut"/>
    <w:rsid w:val="00E97E69"/>
  </w:style>
  <w:style w:type="character" w:styleId="Mentionnonrsolue">
    <w:name w:val="Unresolved Mention"/>
    <w:basedOn w:val="Policepardfaut"/>
    <w:uiPriority w:val="99"/>
    <w:semiHidden/>
    <w:unhideWhenUsed/>
    <w:rsid w:val="003704D2"/>
    <w:rPr>
      <w:color w:val="605E5C"/>
      <w:shd w:val="clear" w:color="auto" w:fill="E1DFDD"/>
    </w:rPr>
  </w:style>
  <w:style w:type="character" w:customStyle="1" w:styleId="Titre1Car">
    <w:name w:val="Titre 1 Car"/>
    <w:basedOn w:val="Policepardfaut"/>
    <w:link w:val="Titre1"/>
    <w:uiPriority w:val="9"/>
    <w:rsid w:val="00951FA5"/>
    <w:rPr>
      <w:rFonts w:ascii="Calibri Light" w:eastAsiaTheme="majorEastAsia" w:hAnsi="Calibri Light" w:cs="Calibri Light"/>
      <w:b/>
      <w:color w:val="4472C4" w:themeColor="accent1"/>
      <w:sz w:val="28"/>
      <w:szCs w:val="28"/>
      <w:lang w:eastAsia="fr-FR"/>
    </w:rPr>
  </w:style>
  <w:style w:type="paragraph" w:styleId="En-ttedetabledesmatires">
    <w:name w:val="TOC Heading"/>
    <w:basedOn w:val="Titre1"/>
    <w:next w:val="Normal"/>
    <w:uiPriority w:val="39"/>
    <w:unhideWhenUsed/>
    <w:qFormat/>
    <w:rsid w:val="002D611A"/>
    <w:pPr>
      <w:spacing w:line="259" w:lineRule="auto"/>
      <w:jc w:val="left"/>
      <w:outlineLvl w:val="9"/>
    </w:pPr>
  </w:style>
  <w:style w:type="paragraph" w:styleId="TM1">
    <w:name w:val="toc 1"/>
    <w:basedOn w:val="Normal"/>
    <w:next w:val="Normal"/>
    <w:autoRedefine/>
    <w:uiPriority w:val="39"/>
    <w:unhideWhenUsed/>
    <w:rsid w:val="0029526E"/>
    <w:pPr>
      <w:tabs>
        <w:tab w:val="left" w:pos="440"/>
        <w:tab w:val="right" w:leader="dot" w:pos="13994"/>
      </w:tabs>
      <w:spacing w:after="100"/>
      <w:jc w:val="center"/>
    </w:pPr>
    <w:rPr>
      <w:u w:val="single"/>
    </w:rPr>
  </w:style>
  <w:style w:type="character" w:customStyle="1" w:styleId="Titre2Car">
    <w:name w:val="Titre 2 Car"/>
    <w:basedOn w:val="Policepardfaut"/>
    <w:link w:val="Titre2"/>
    <w:uiPriority w:val="9"/>
    <w:rsid w:val="0029526E"/>
    <w:rPr>
      <w:rFonts w:ascii="Calibri Light" w:eastAsia="Times New Roman" w:hAnsi="Calibri Light" w:cs="Calibri Light"/>
      <w:b/>
      <w:caps/>
      <w:sz w:val="24"/>
      <w:szCs w:val="24"/>
    </w:rPr>
  </w:style>
  <w:style w:type="character" w:customStyle="1" w:styleId="Titre3Car">
    <w:name w:val="Titre 3 Car"/>
    <w:basedOn w:val="Policepardfaut"/>
    <w:link w:val="Titre3"/>
    <w:uiPriority w:val="9"/>
    <w:rsid w:val="002141DC"/>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rsid w:val="002141DC"/>
    <w:rPr>
      <w:rFonts w:asciiTheme="majorHAnsi" w:eastAsiaTheme="majorEastAsia" w:hAnsiTheme="majorHAnsi" w:cstheme="majorBidi"/>
      <w:i/>
      <w:iCs/>
      <w:color w:val="2F5496" w:themeColor="accent1" w:themeShade="BF"/>
      <w:szCs w:val="20"/>
      <w:lang w:eastAsia="fr-FR"/>
    </w:rPr>
  </w:style>
  <w:style w:type="character" w:customStyle="1" w:styleId="Titre5Car">
    <w:name w:val="Titre 5 Car"/>
    <w:basedOn w:val="Policepardfaut"/>
    <w:link w:val="Titre5"/>
    <w:uiPriority w:val="9"/>
    <w:rsid w:val="002141DC"/>
    <w:rPr>
      <w:rFonts w:asciiTheme="majorHAnsi" w:eastAsiaTheme="majorEastAsia" w:hAnsiTheme="majorHAnsi" w:cstheme="majorBidi"/>
      <w:color w:val="2F5496" w:themeColor="accent1" w:themeShade="BF"/>
      <w:szCs w:val="20"/>
      <w:lang w:eastAsia="fr-FR"/>
    </w:rPr>
  </w:style>
  <w:style w:type="paragraph" w:styleId="TM2">
    <w:name w:val="toc 2"/>
    <w:basedOn w:val="Normal"/>
    <w:next w:val="Normal"/>
    <w:autoRedefine/>
    <w:uiPriority w:val="39"/>
    <w:unhideWhenUsed/>
    <w:rsid w:val="00240BDF"/>
    <w:pPr>
      <w:spacing w:after="100"/>
      <w:ind w:left="220"/>
    </w:pPr>
  </w:style>
  <w:style w:type="paragraph" w:styleId="En-tte">
    <w:name w:val="header"/>
    <w:basedOn w:val="Normal"/>
    <w:link w:val="En-tteCar"/>
    <w:uiPriority w:val="99"/>
    <w:unhideWhenUsed/>
    <w:rsid w:val="00DA7A86"/>
    <w:pPr>
      <w:tabs>
        <w:tab w:val="center" w:pos="4536"/>
        <w:tab w:val="right" w:pos="9072"/>
      </w:tabs>
      <w:spacing w:line="240" w:lineRule="auto"/>
    </w:pPr>
  </w:style>
  <w:style w:type="character" w:customStyle="1" w:styleId="En-tteCar">
    <w:name w:val="En-tête Car"/>
    <w:basedOn w:val="Policepardfaut"/>
    <w:link w:val="En-tte"/>
    <w:uiPriority w:val="99"/>
    <w:rsid w:val="00DA7A86"/>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DA7A86"/>
    <w:pPr>
      <w:tabs>
        <w:tab w:val="center" w:pos="4536"/>
        <w:tab w:val="right" w:pos="9072"/>
      </w:tabs>
      <w:spacing w:line="240" w:lineRule="auto"/>
    </w:pPr>
  </w:style>
  <w:style w:type="character" w:customStyle="1" w:styleId="PieddepageCar">
    <w:name w:val="Pied de page Car"/>
    <w:basedOn w:val="Policepardfaut"/>
    <w:link w:val="Pieddepage"/>
    <w:uiPriority w:val="99"/>
    <w:rsid w:val="00DA7A86"/>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unhideWhenUsed/>
    <w:rsid w:val="008A1CD9"/>
    <w:pPr>
      <w:spacing w:line="240" w:lineRule="auto"/>
    </w:pPr>
    <w:rPr>
      <w:sz w:val="20"/>
    </w:rPr>
  </w:style>
  <w:style w:type="character" w:customStyle="1" w:styleId="NotedebasdepageCar">
    <w:name w:val="Note de bas de page Car"/>
    <w:basedOn w:val="Policepardfaut"/>
    <w:link w:val="Notedebasdepage"/>
    <w:uiPriority w:val="99"/>
    <w:semiHidden/>
    <w:rsid w:val="008A1CD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A1CD9"/>
    <w:rPr>
      <w:vertAlign w:val="superscript"/>
    </w:rPr>
  </w:style>
  <w:style w:type="character" w:styleId="Marquedecommentaire">
    <w:name w:val="annotation reference"/>
    <w:basedOn w:val="Policepardfaut"/>
    <w:uiPriority w:val="99"/>
    <w:semiHidden/>
    <w:unhideWhenUsed/>
    <w:rsid w:val="001035A8"/>
    <w:rPr>
      <w:sz w:val="16"/>
      <w:szCs w:val="16"/>
    </w:rPr>
  </w:style>
  <w:style w:type="paragraph" w:styleId="Commentaire">
    <w:name w:val="annotation text"/>
    <w:basedOn w:val="Normal"/>
    <w:link w:val="CommentaireCar"/>
    <w:uiPriority w:val="99"/>
    <w:semiHidden/>
    <w:unhideWhenUsed/>
    <w:rsid w:val="001035A8"/>
    <w:pPr>
      <w:spacing w:line="240" w:lineRule="auto"/>
    </w:pPr>
    <w:rPr>
      <w:sz w:val="20"/>
    </w:rPr>
  </w:style>
  <w:style w:type="character" w:customStyle="1" w:styleId="CommentaireCar">
    <w:name w:val="Commentaire Car"/>
    <w:basedOn w:val="Policepardfaut"/>
    <w:link w:val="Commentaire"/>
    <w:uiPriority w:val="99"/>
    <w:semiHidden/>
    <w:rsid w:val="001035A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035A8"/>
    <w:rPr>
      <w:b/>
      <w:bCs/>
    </w:rPr>
  </w:style>
  <w:style w:type="character" w:customStyle="1" w:styleId="ObjetducommentaireCar">
    <w:name w:val="Objet du commentaire Car"/>
    <w:basedOn w:val="CommentaireCar"/>
    <w:link w:val="Objetducommentaire"/>
    <w:uiPriority w:val="99"/>
    <w:semiHidden/>
    <w:rsid w:val="001035A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6919">
      <w:bodyDiv w:val="1"/>
      <w:marLeft w:val="0"/>
      <w:marRight w:val="0"/>
      <w:marTop w:val="0"/>
      <w:marBottom w:val="0"/>
      <w:divBdr>
        <w:top w:val="none" w:sz="0" w:space="0" w:color="auto"/>
        <w:left w:val="none" w:sz="0" w:space="0" w:color="auto"/>
        <w:bottom w:val="none" w:sz="0" w:space="0" w:color="auto"/>
        <w:right w:val="none" w:sz="0" w:space="0" w:color="auto"/>
      </w:divBdr>
      <w:divsChild>
        <w:div w:id="667639785">
          <w:marLeft w:val="547"/>
          <w:marRight w:val="0"/>
          <w:marTop w:val="0"/>
          <w:marBottom w:val="0"/>
          <w:divBdr>
            <w:top w:val="none" w:sz="0" w:space="0" w:color="auto"/>
            <w:left w:val="none" w:sz="0" w:space="0" w:color="auto"/>
            <w:bottom w:val="none" w:sz="0" w:space="0" w:color="auto"/>
            <w:right w:val="none" w:sz="0" w:space="0" w:color="auto"/>
          </w:divBdr>
        </w:div>
        <w:div w:id="1877890504">
          <w:marLeft w:val="547"/>
          <w:marRight w:val="0"/>
          <w:marTop w:val="0"/>
          <w:marBottom w:val="0"/>
          <w:divBdr>
            <w:top w:val="none" w:sz="0" w:space="0" w:color="auto"/>
            <w:left w:val="none" w:sz="0" w:space="0" w:color="auto"/>
            <w:bottom w:val="none" w:sz="0" w:space="0" w:color="auto"/>
            <w:right w:val="none" w:sz="0" w:space="0" w:color="auto"/>
          </w:divBdr>
        </w:div>
      </w:divsChild>
    </w:div>
    <w:div w:id="280503801">
      <w:bodyDiv w:val="1"/>
      <w:marLeft w:val="0"/>
      <w:marRight w:val="0"/>
      <w:marTop w:val="0"/>
      <w:marBottom w:val="0"/>
      <w:divBdr>
        <w:top w:val="none" w:sz="0" w:space="0" w:color="auto"/>
        <w:left w:val="none" w:sz="0" w:space="0" w:color="auto"/>
        <w:bottom w:val="none" w:sz="0" w:space="0" w:color="auto"/>
        <w:right w:val="none" w:sz="0" w:space="0" w:color="auto"/>
      </w:divBdr>
      <w:divsChild>
        <w:div w:id="563107303">
          <w:marLeft w:val="0"/>
          <w:marRight w:val="0"/>
          <w:marTop w:val="0"/>
          <w:marBottom w:val="0"/>
          <w:divBdr>
            <w:top w:val="none" w:sz="0" w:space="0" w:color="auto"/>
            <w:left w:val="none" w:sz="0" w:space="0" w:color="auto"/>
            <w:bottom w:val="none" w:sz="0" w:space="0" w:color="auto"/>
            <w:right w:val="none" w:sz="0" w:space="0" w:color="auto"/>
          </w:divBdr>
          <w:divsChild>
            <w:div w:id="17532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5830">
      <w:bodyDiv w:val="1"/>
      <w:marLeft w:val="0"/>
      <w:marRight w:val="0"/>
      <w:marTop w:val="0"/>
      <w:marBottom w:val="0"/>
      <w:divBdr>
        <w:top w:val="none" w:sz="0" w:space="0" w:color="auto"/>
        <w:left w:val="none" w:sz="0" w:space="0" w:color="auto"/>
        <w:bottom w:val="none" w:sz="0" w:space="0" w:color="auto"/>
        <w:right w:val="none" w:sz="0" w:space="0" w:color="auto"/>
      </w:divBdr>
    </w:div>
    <w:div w:id="681972280">
      <w:bodyDiv w:val="1"/>
      <w:marLeft w:val="0"/>
      <w:marRight w:val="0"/>
      <w:marTop w:val="0"/>
      <w:marBottom w:val="0"/>
      <w:divBdr>
        <w:top w:val="none" w:sz="0" w:space="0" w:color="auto"/>
        <w:left w:val="none" w:sz="0" w:space="0" w:color="auto"/>
        <w:bottom w:val="none" w:sz="0" w:space="0" w:color="auto"/>
        <w:right w:val="none" w:sz="0" w:space="0" w:color="auto"/>
      </w:divBdr>
    </w:div>
    <w:div w:id="813137100">
      <w:bodyDiv w:val="1"/>
      <w:marLeft w:val="0"/>
      <w:marRight w:val="0"/>
      <w:marTop w:val="0"/>
      <w:marBottom w:val="0"/>
      <w:divBdr>
        <w:top w:val="none" w:sz="0" w:space="0" w:color="auto"/>
        <w:left w:val="none" w:sz="0" w:space="0" w:color="auto"/>
        <w:bottom w:val="none" w:sz="0" w:space="0" w:color="auto"/>
        <w:right w:val="none" w:sz="0" w:space="0" w:color="auto"/>
      </w:divBdr>
      <w:divsChild>
        <w:div w:id="838664930">
          <w:marLeft w:val="0"/>
          <w:marRight w:val="0"/>
          <w:marTop w:val="0"/>
          <w:marBottom w:val="0"/>
          <w:divBdr>
            <w:top w:val="none" w:sz="0" w:space="0" w:color="auto"/>
            <w:left w:val="none" w:sz="0" w:space="0" w:color="auto"/>
            <w:bottom w:val="none" w:sz="0" w:space="0" w:color="auto"/>
            <w:right w:val="none" w:sz="0" w:space="0" w:color="auto"/>
          </w:divBdr>
          <w:divsChild>
            <w:div w:id="12347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93">
      <w:bodyDiv w:val="1"/>
      <w:marLeft w:val="0"/>
      <w:marRight w:val="0"/>
      <w:marTop w:val="0"/>
      <w:marBottom w:val="0"/>
      <w:divBdr>
        <w:top w:val="none" w:sz="0" w:space="0" w:color="auto"/>
        <w:left w:val="none" w:sz="0" w:space="0" w:color="auto"/>
        <w:bottom w:val="none" w:sz="0" w:space="0" w:color="auto"/>
        <w:right w:val="none" w:sz="0" w:space="0" w:color="auto"/>
      </w:divBdr>
    </w:div>
    <w:div w:id="1577008833">
      <w:bodyDiv w:val="1"/>
      <w:marLeft w:val="0"/>
      <w:marRight w:val="0"/>
      <w:marTop w:val="0"/>
      <w:marBottom w:val="0"/>
      <w:divBdr>
        <w:top w:val="none" w:sz="0" w:space="0" w:color="auto"/>
        <w:left w:val="none" w:sz="0" w:space="0" w:color="auto"/>
        <w:bottom w:val="none" w:sz="0" w:space="0" w:color="auto"/>
        <w:right w:val="none" w:sz="0" w:space="0" w:color="auto"/>
      </w:divBdr>
      <w:divsChild>
        <w:div w:id="711612105">
          <w:marLeft w:val="547"/>
          <w:marRight w:val="0"/>
          <w:marTop w:val="0"/>
          <w:marBottom w:val="0"/>
          <w:divBdr>
            <w:top w:val="none" w:sz="0" w:space="0" w:color="auto"/>
            <w:left w:val="none" w:sz="0" w:space="0" w:color="auto"/>
            <w:bottom w:val="none" w:sz="0" w:space="0" w:color="auto"/>
            <w:right w:val="none" w:sz="0" w:space="0" w:color="auto"/>
          </w:divBdr>
        </w:div>
        <w:div w:id="1256861565">
          <w:marLeft w:val="547"/>
          <w:marRight w:val="0"/>
          <w:marTop w:val="0"/>
          <w:marBottom w:val="0"/>
          <w:divBdr>
            <w:top w:val="none" w:sz="0" w:space="0" w:color="auto"/>
            <w:left w:val="none" w:sz="0" w:space="0" w:color="auto"/>
            <w:bottom w:val="none" w:sz="0" w:space="0" w:color="auto"/>
            <w:right w:val="none" w:sz="0" w:space="0" w:color="auto"/>
          </w:divBdr>
        </w:div>
        <w:div w:id="1926450481">
          <w:marLeft w:val="547"/>
          <w:marRight w:val="0"/>
          <w:marTop w:val="0"/>
          <w:marBottom w:val="0"/>
          <w:divBdr>
            <w:top w:val="none" w:sz="0" w:space="0" w:color="auto"/>
            <w:left w:val="none" w:sz="0" w:space="0" w:color="auto"/>
            <w:bottom w:val="none" w:sz="0" w:space="0" w:color="auto"/>
            <w:right w:val="none" w:sz="0" w:space="0" w:color="auto"/>
          </w:divBdr>
        </w:div>
      </w:divsChild>
    </w:div>
    <w:div w:id="1650789321">
      <w:bodyDiv w:val="1"/>
      <w:marLeft w:val="0"/>
      <w:marRight w:val="0"/>
      <w:marTop w:val="0"/>
      <w:marBottom w:val="0"/>
      <w:divBdr>
        <w:top w:val="none" w:sz="0" w:space="0" w:color="auto"/>
        <w:left w:val="none" w:sz="0" w:space="0" w:color="auto"/>
        <w:bottom w:val="none" w:sz="0" w:space="0" w:color="auto"/>
        <w:right w:val="none" w:sz="0" w:space="0" w:color="auto"/>
      </w:divBdr>
    </w:div>
    <w:div w:id="1654603990">
      <w:bodyDiv w:val="1"/>
      <w:marLeft w:val="0"/>
      <w:marRight w:val="0"/>
      <w:marTop w:val="0"/>
      <w:marBottom w:val="0"/>
      <w:divBdr>
        <w:top w:val="none" w:sz="0" w:space="0" w:color="auto"/>
        <w:left w:val="none" w:sz="0" w:space="0" w:color="auto"/>
        <w:bottom w:val="none" w:sz="0" w:space="0" w:color="auto"/>
        <w:right w:val="none" w:sz="0" w:space="0" w:color="auto"/>
      </w:divBdr>
    </w:div>
    <w:div w:id="1710884267">
      <w:bodyDiv w:val="1"/>
      <w:marLeft w:val="0"/>
      <w:marRight w:val="0"/>
      <w:marTop w:val="0"/>
      <w:marBottom w:val="0"/>
      <w:divBdr>
        <w:top w:val="none" w:sz="0" w:space="0" w:color="auto"/>
        <w:left w:val="none" w:sz="0" w:space="0" w:color="auto"/>
        <w:bottom w:val="none" w:sz="0" w:space="0" w:color="auto"/>
        <w:right w:val="none" w:sz="0" w:space="0" w:color="auto"/>
      </w:divBdr>
    </w:div>
    <w:div w:id="1817608077">
      <w:bodyDiv w:val="1"/>
      <w:marLeft w:val="0"/>
      <w:marRight w:val="0"/>
      <w:marTop w:val="0"/>
      <w:marBottom w:val="0"/>
      <w:divBdr>
        <w:top w:val="none" w:sz="0" w:space="0" w:color="auto"/>
        <w:left w:val="none" w:sz="0" w:space="0" w:color="auto"/>
        <w:bottom w:val="none" w:sz="0" w:space="0" w:color="auto"/>
        <w:right w:val="none" w:sz="0" w:space="0" w:color="auto"/>
      </w:divBdr>
      <w:divsChild>
        <w:div w:id="631643578">
          <w:marLeft w:val="0"/>
          <w:marRight w:val="0"/>
          <w:marTop w:val="0"/>
          <w:marBottom w:val="0"/>
          <w:divBdr>
            <w:top w:val="none" w:sz="0" w:space="0" w:color="auto"/>
            <w:left w:val="none" w:sz="0" w:space="0" w:color="auto"/>
            <w:bottom w:val="none" w:sz="0" w:space="0" w:color="auto"/>
            <w:right w:val="none" w:sz="0" w:space="0" w:color="auto"/>
          </w:divBdr>
          <w:divsChild>
            <w:div w:id="413742889">
              <w:marLeft w:val="150"/>
              <w:marRight w:val="150"/>
              <w:marTop w:val="0"/>
              <w:marBottom w:val="0"/>
              <w:divBdr>
                <w:top w:val="none" w:sz="0" w:space="0" w:color="auto"/>
                <w:left w:val="none" w:sz="0" w:space="0" w:color="auto"/>
                <w:bottom w:val="none" w:sz="0" w:space="0" w:color="auto"/>
                <w:right w:val="none" w:sz="0" w:space="0" w:color="auto"/>
              </w:divBdr>
              <w:divsChild>
                <w:div w:id="9044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360">
      <w:bodyDiv w:val="1"/>
      <w:marLeft w:val="0"/>
      <w:marRight w:val="0"/>
      <w:marTop w:val="0"/>
      <w:marBottom w:val="0"/>
      <w:divBdr>
        <w:top w:val="none" w:sz="0" w:space="0" w:color="auto"/>
        <w:left w:val="none" w:sz="0" w:space="0" w:color="auto"/>
        <w:bottom w:val="none" w:sz="0" w:space="0" w:color="auto"/>
        <w:right w:val="none" w:sz="0" w:space="0" w:color="auto"/>
      </w:divBdr>
      <w:divsChild>
        <w:div w:id="1625883812">
          <w:marLeft w:val="547"/>
          <w:marRight w:val="0"/>
          <w:marTop w:val="0"/>
          <w:marBottom w:val="0"/>
          <w:divBdr>
            <w:top w:val="none" w:sz="0" w:space="0" w:color="auto"/>
            <w:left w:val="none" w:sz="0" w:space="0" w:color="auto"/>
            <w:bottom w:val="none" w:sz="0" w:space="0" w:color="auto"/>
            <w:right w:val="none" w:sz="0" w:space="0" w:color="auto"/>
          </w:divBdr>
        </w:div>
        <w:div w:id="1162937874">
          <w:marLeft w:val="547"/>
          <w:marRight w:val="0"/>
          <w:marTop w:val="0"/>
          <w:marBottom w:val="0"/>
          <w:divBdr>
            <w:top w:val="none" w:sz="0" w:space="0" w:color="auto"/>
            <w:left w:val="none" w:sz="0" w:space="0" w:color="auto"/>
            <w:bottom w:val="none" w:sz="0" w:space="0" w:color="auto"/>
            <w:right w:val="none" w:sz="0" w:space="0" w:color="auto"/>
          </w:divBdr>
        </w:div>
        <w:div w:id="1356737642">
          <w:marLeft w:val="547"/>
          <w:marRight w:val="0"/>
          <w:marTop w:val="0"/>
          <w:marBottom w:val="0"/>
          <w:divBdr>
            <w:top w:val="none" w:sz="0" w:space="0" w:color="auto"/>
            <w:left w:val="none" w:sz="0" w:space="0" w:color="auto"/>
            <w:bottom w:val="none" w:sz="0" w:space="0" w:color="auto"/>
            <w:right w:val="none" w:sz="0" w:space="0" w:color="auto"/>
          </w:divBdr>
        </w:div>
      </w:divsChild>
    </w:div>
    <w:div w:id="1897471560">
      <w:bodyDiv w:val="1"/>
      <w:marLeft w:val="0"/>
      <w:marRight w:val="0"/>
      <w:marTop w:val="0"/>
      <w:marBottom w:val="0"/>
      <w:divBdr>
        <w:top w:val="none" w:sz="0" w:space="0" w:color="auto"/>
        <w:left w:val="none" w:sz="0" w:space="0" w:color="auto"/>
        <w:bottom w:val="none" w:sz="0" w:space="0" w:color="auto"/>
        <w:right w:val="none" w:sz="0" w:space="0" w:color="auto"/>
      </w:divBdr>
      <w:divsChild>
        <w:div w:id="539977218">
          <w:marLeft w:val="547"/>
          <w:marRight w:val="0"/>
          <w:marTop w:val="0"/>
          <w:marBottom w:val="0"/>
          <w:divBdr>
            <w:top w:val="none" w:sz="0" w:space="0" w:color="auto"/>
            <w:left w:val="none" w:sz="0" w:space="0" w:color="auto"/>
            <w:bottom w:val="none" w:sz="0" w:space="0" w:color="auto"/>
            <w:right w:val="none" w:sz="0" w:space="0" w:color="auto"/>
          </w:divBdr>
        </w:div>
        <w:div w:id="90784636">
          <w:marLeft w:val="547"/>
          <w:marRight w:val="0"/>
          <w:marTop w:val="0"/>
          <w:marBottom w:val="0"/>
          <w:divBdr>
            <w:top w:val="none" w:sz="0" w:space="0" w:color="auto"/>
            <w:left w:val="none" w:sz="0" w:space="0" w:color="auto"/>
            <w:bottom w:val="none" w:sz="0" w:space="0" w:color="auto"/>
            <w:right w:val="none" w:sz="0" w:space="0" w:color="auto"/>
          </w:divBdr>
        </w:div>
        <w:div w:id="16475886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que-et-libertes@3wregie.com" TargetMode="External"/><Relationship Id="rId18" Type="http://schemas.openxmlformats.org/officeDocument/2006/relationships/comments" Target="comments.xml"/><Relationship Id="rId26" Type="http://schemas.openxmlformats.org/officeDocument/2006/relationships/hyperlink" Target="https://support.apple.com/fr-fr/HT201265" TargetMode="External"/><Relationship Id="rId3" Type="http://schemas.openxmlformats.org/officeDocument/2006/relationships/styles" Target="styles.xml"/><Relationship Id="rId21" Type="http://schemas.microsoft.com/office/2018/08/relationships/commentsExtensible" Target="commentsExtensible.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ctel.fr/" TargetMode="External"/><Relationship Id="rId17" Type="http://schemas.openxmlformats.org/officeDocument/2006/relationships/hyperlink" Target="http://www.cnil.fr/" TargetMode="External"/><Relationship Id="rId25" Type="http://schemas.openxmlformats.org/officeDocument/2006/relationships/hyperlink" Target="http://support.mozilla.org/fr/kb/Activer%20et%20d%C3%A9sactiver%20les%20cooki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matique-et-libertes@3wregie.com" TargetMode="External"/><Relationship Id="rId20" Type="http://schemas.microsoft.com/office/2016/09/relationships/commentsIds" Target="commentsId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brands@cdiscount.com" TargetMode="External"/><Relationship Id="rId24" Type="http://schemas.openxmlformats.org/officeDocument/2006/relationships/hyperlink" Target="http://support.google.com/chrome/bin/answer.py?hl=fr&amp;hlrm=en&amp;answer=9564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llobrands@cdiscount.com" TargetMode="External"/><Relationship Id="rId23" Type="http://schemas.openxmlformats.org/officeDocument/2006/relationships/hyperlink" Target="https://support.apple.com/kb/PH19214?locale=fr_FR&amp;viewlocale=fr_FR"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hellosellers@cdiscount.com" TargetMode="External"/><Relationship Id="rId19" Type="http://schemas.microsoft.com/office/2011/relationships/commentsExtended" Target="commentsExtended.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vertising-informatique-et-libertes@cdiscount.com" TargetMode="External"/><Relationship Id="rId14" Type="http://schemas.openxmlformats.org/officeDocument/2006/relationships/hyperlink" Target="mailto:hellosellers@cdiscount.com" TargetMode="External"/><Relationship Id="rId22" Type="http://schemas.openxmlformats.org/officeDocument/2006/relationships/hyperlink" Target="http://windows.microsoft.com/fr-FR/windows-vista/Block-or-allow-cookies" TargetMode="External"/><Relationship Id="rId27" Type="http://schemas.openxmlformats.org/officeDocument/2006/relationships/hyperlink" Target="https://support.google.com/chrome/topic/3434352"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hyperlink" Target="http://www.cdiscountadvertising.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discountadvertisin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6145-8730-4AD5-BC0D-0923BE43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3380</Words>
  <Characters>18592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Payet</dc:creator>
  <cp:keywords/>
  <dc:description/>
  <cp:lastModifiedBy>Perrine Puaud</cp:lastModifiedBy>
  <cp:revision>8</cp:revision>
  <cp:lastPrinted>2021-03-31T13:55:00Z</cp:lastPrinted>
  <dcterms:created xsi:type="dcterms:W3CDTF">2021-03-31T09:38:00Z</dcterms:created>
  <dcterms:modified xsi:type="dcterms:W3CDTF">2021-04-02T14:37:00Z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0596ad-2b36-4a7e-8ba0-ae3f91e8c922_Enabled">
    <vt:lpwstr>True</vt:lpwstr>
  </property>
  <property fmtid="{D5CDD505-2E9C-101B-9397-08002B2CF9AE}" pid="3" name="MSIP_Label_570596ad-2b36-4a7e-8ba0-ae3f91e8c922_SiteId">
    <vt:lpwstr>34314e6e-4023-4e4b-a15e-143f63244e2b</vt:lpwstr>
  </property>
  <property fmtid="{D5CDD505-2E9C-101B-9397-08002B2CF9AE}" pid="4" name="MSIP_Label_570596ad-2b36-4a7e-8ba0-ae3f91e8c922_Owner">
    <vt:lpwstr>sebastien.payet@cdbdx.biz</vt:lpwstr>
  </property>
  <property fmtid="{D5CDD505-2E9C-101B-9397-08002B2CF9AE}" pid="5" name="MSIP_Label_570596ad-2b36-4a7e-8ba0-ae3f91e8c922_SetDate">
    <vt:lpwstr>2018-10-10T09:45:53.7266109Z</vt:lpwstr>
  </property>
  <property fmtid="{D5CDD505-2E9C-101B-9397-08002B2CF9AE}" pid="6" name="MSIP_Label_570596ad-2b36-4a7e-8ba0-ae3f91e8c922_Name">
    <vt:lpwstr>Public</vt:lpwstr>
  </property>
  <property fmtid="{D5CDD505-2E9C-101B-9397-08002B2CF9AE}" pid="7" name="MSIP_Label_570596ad-2b36-4a7e-8ba0-ae3f91e8c922_Application">
    <vt:lpwstr>Microsoft Azure Information Protection</vt:lpwstr>
  </property>
  <property fmtid="{D5CDD505-2E9C-101B-9397-08002B2CF9AE}" pid="8" name="MSIP_Label_570596ad-2b36-4a7e-8ba0-ae3f91e8c922_Extended_MSFT_Method">
    <vt:lpwstr>Automatic</vt:lpwstr>
  </property>
  <property fmtid="{D5CDD505-2E9C-101B-9397-08002B2CF9AE}" pid="9" name="Sensitivity">
    <vt:lpwstr>Public</vt:lpwstr>
  </property>
</Properties>
</file>